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40A" w:rsidRDefault="001C140A" w:rsidP="001C140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1C140A">
        <w:rPr>
          <w:rFonts w:ascii="Times New Roman" w:eastAsia="Times New Roman" w:hAnsi="Times New Roman" w:cs="Times New Roman"/>
          <w:b/>
          <w:bCs/>
          <w:kern w:val="36"/>
          <w:sz w:val="48"/>
          <w:szCs w:val="48"/>
          <w:lang w:eastAsia="fr-FR"/>
        </w:rPr>
        <w:t>Tarte au chocolat, pamplemousse et amandes</w:t>
      </w:r>
      <w:r w:rsidR="00E57050">
        <w:rPr>
          <w:noProof/>
          <w:lang w:eastAsia="fr-FR"/>
        </w:rPr>
        <w:drawing>
          <wp:inline distT="0" distB="0" distL="0" distR="0">
            <wp:extent cx="5760720" cy="4961189"/>
            <wp:effectExtent l="19050" t="0" r="0" b="0"/>
            <wp:docPr id="3" name="fancybox-img" descr="http://icu.linter.fr/750/350291/6104407248/tarte-au-chocolat-pamplemousse-et-aman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icu.linter.fr/750/350291/6104407248/tarte-au-chocolat-pamplemousse-et-amandes.jpg"/>
                    <pic:cNvPicPr>
                      <a:picLocks noChangeAspect="1" noChangeArrowheads="1"/>
                    </pic:cNvPicPr>
                  </pic:nvPicPr>
                  <pic:blipFill>
                    <a:blip r:embed="rId6"/>
                    <a:srcRect/>
                    <a:stretch>
                      <a:fillRect/>
                    </a:stretch>
                  </pic:blipFill>
                  <pic:spPr bwMode="auto">
                    <a:xfrm>
                      <a:off x="0" y="0"/>
                      <a:ext cx="5760720" cy="4961189"/>
                    </a:xfrm>
                    <a:prstGeom prst="rect">
                      <a:avLst/>
                    </a:prstGeom>
                    <a:noFill/>
                    <a:ln w="9525">
                      <a:noFill/>
                      <a:miter lim="800000"/>
                      <a:headEnd/>
                      <a:tailEnd/>
                    </a:ln>
                  </pic:spPr>
                </pic:pic>
              </a:graphicData>
            </a:graphic>
          </wp:inline>
        </w:drawing>
      </w:r>
    </w:p>
    <w:p w:rsidR="001C140A" w:rsidRPr="001C140A" w:rsidRDefault="001C140A" w:rsidP="001C140A">
      <w:p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L'association pamplemousse/chocolat est absolument </w:t>
      </w:r>
      <w:proofErr w:type="gramStart"/>
      <w:r w:rsidRPr="001C140A">
        <w:rPr>
          <w:rFonts w:ascii="Times New Roman" w:eastAsia="Times New Roman" w:hAnsi="Times New Roman" w:cs="Times New Roman"/>
          <w:sz w:val="24"/>
          <w:szCs w:val="24"/>
          <w:lang w:eastAsia="fr-FR"/>
        </w:rPr>
        <w:t>divin</w:t>
      </w:r>
      <w:proofErr w:type="gramEnd"/>
      <w:r w:rsidRPr="001C140A">
        <w:rPr>
          <w:rFonts w:ascii="Times New Roman" w:eastAsia="Times New Roman" w:hAnsi="Times New Roman" w:cs="Times New Roman"/>
          <w:sz w:val="24"/>
          <w:szCs w:val="24"/>
          <w:lang w:eastAsia="fr-FR"/>
        </w:rPr>
        <w:t>. Même les personnes n'aimant pas trop le pamplemousse ont trouvé cette tarte extra et légère !</w:t>
      </w:r>
    </w:p>
    <w:p w:rsidR="001C140A" w:rsidRPr="001C140A" w:rsidRDefault="001C140A" w:rsidP="001C140A">
      <w:p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Ingrédients / pour 8 personnes</w:t>
      </w:r>
    </w:p>
    <w:p w:rsidR="001C140A" w:rsidRPr="008E2ECE" w:rsidRDefault="001C140A" w:rsidP="008E2ECE">
      <w:pPr>
        <w:spacing w:before="100" w:beforeAutospacing="1" w:after="100" w:afterAutospacing="1" w:line="240" w:lineRule="auto"/>
        <w:ind w:left="360"/>
        <w:rPr>
          <w:rFonts w:ascii="Times New Roman" w:eastAsia="Times New Roman" w:hAnsi="Times New Roman" w:cs="Times New Roman"/>
          <w:b/>
          <w:color w:val="FF0000"/>
          <w:sz w:val="24"/>
          <w:szCs w:val="24"/>
          <w:lang w:eastAsia="fr-FR"/>
        </w:rPr>
      </w:pPr>
      <w:r w:rsidRPr="008E2ECE">
        <w:rPr>
          <w:rFonts w:ascii="Times New Roman" w:eastAsia="Times New Roman" w:hAnsi="Times New Roman" w:cs="Times New Roman"/>
          <w:b/>
          <w:color w:val="FF0000"/>
          <w:sz w:val="24"/>
          <w:szCs w:val="24"/>
          <w:lang w:eastAsia="fr-FR"/>
        </w:rPr>
        <w:t xml:space="preserve">Pâte sablée au </w:t>
      </w:r>
      <w:hyperlink r:id="rId7" w:history="1">
        <w:r w:rsidRPr="008E2ECE">
          <w:rPr>
            <w:rFonts w:ascii="Times New Roman" w:eastAsia="Times New Roman" w:hAnsi="Times New Roman" w:cs="Times New Roman"/>
            <w:b/>
            <w:color w:val="FF0000"/>
            <w:sz w:val="24"/>
            <w:szCs w:val="24"/>
            <w:u w:val="single"/>
            <w:lang w:eastAsia="fr-FR"/>
          </w:rPr>
          <w:t>cacao</w:t>
        </w:r>
      </w:hyperlink>
      <w:r w:rsidRPr="008E2ECE">
        <w:rPr>
          <w:rFonts w:ascii="Times New Roman" w:eastAsia="Times New Roman" w:hAnsi="Times New Roman" w:cs="Times New Roman"/>
          <w:b/>
          <w:color w:val="FF0000"/>
          <w:sz w:val="24"/>
          <w:szCs w:val="24"/>
          <w:lang w:eastAsia="fr-FR"/>
        </w:rPr>
        <w:t xml:space="preserve"> : </w:t>
      </w:r>
    </w:p>
    <w:p w:rsidR="001C140A" w:rsidRP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250 g de </w:t>
      </w:r>
      <w:hyperlink r:id="rId8" w:history="1">
        <w:r w:rsidRPr="001C140A">
          <w:rPr>
            <w:rFonts w:ascii="Times New Roman" w:eastAsia="Times New Roman" w:hAnsi="Times New Roman" w:cs="Times New Roman"/>
            <w:color w:val="0000FF"/>
            <w:sz w:val="24"/>
            <w:szCs w:val="24"/>
            <w:u w:val="single"/>
            <w:lang w:eastAsia="fr-FR"/>
          </w:rPr>
          <w:t>farine</w:t>
        </w:r>
      </w:hyperlink>
      <w:r w:rsidRPr="001C140A">
        <w:rPr>
          <w:rFonts w:ascii="Times New Roman" w:eastAsia="Times New Roman" w:hAnsi="Times New Roman" w:cs="Times New Roman"/>
          <w:sz w:val="24"/>
          <w:szCs w:val="24"/>
          <w:lang w:eastAsia="fr-FR"/>
        </w:rPr>
        <w:t xml:space="preserve"> </w:t>
      </w:r>
    </w:p>
    <w:p w:rsidR="001C140A" w:rsidRP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150 g de </w:t>
      </w:r>
      <w:hyperlink r:id="rId9" w:history="1">
        <w:r w:rsidRPr="001C140A">
          <w:rPr>
            <w:rFonts w:ascii="Times New Roman" w:eastAsia="Times New Roman" w:hAnsi="Times New Roman" w:cs="Times New Roman"/>
            <w:color w:val="0000FF"/>
            <w:sz w:val="24"/>
            <w:szCs w:val="24"/>
            <w:u w:val="single"/>
            <w:lang w:eastAsia="fr-FR"/>
          </w:rPr>
          <w:t>beurre</w:t>
        </w:r>
      </w:hyperlink>
      <w:r w:rsidRPr="001C140A">
        <w:rPr>
          <w:rFonts w:ascii="Times New Roman" w:eastAsia="Times New Roman" w:hAnsi="Times New Roman" w:cs="Times New Roman"/>
          <w:sz w:val="24"/>
          <w:szCs w:val="24"/>
          <w:lang w:eastAsia="fr-FR"/>
        </w:rPr>
        <w:t xml:space="preserve"> </w:t>
      </w:r>
    </w:p>
    <w:p w:rsidR="001C140A" w:rsidRP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2 jaunes d'œufs (ou 1 œuf entier) </w:t>
      </w:r>
    </w:p>
    <w:p w:rsidR="001C140A" w:rsidRP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75 g de </w:t>
      </w:r>
      <w:hyperlink r:id="rId10" w:history="1">
        <w:r w:rsidRPr="001C140A">
          <w:rPr>
            <w:rFonts w:ascii="Times New Roman" w:eastAsia="Times New Roman" w:hAnsi="Times New Roman" w:cs="Times New Roman"/>
            <w:color w:val="0000FF"/>
            <w:sz w:val="24"/>
            <w:szCs w:val="24"/>
            <w:u w:val="single"/>
            <w:lang w:eastAsia="fr-FR"/>
          </w:rPr>
          <w:t>sucre</w:t>
        </w:r>
      </w:hyperlink>
      <w:r w:rsidRPr="001C140A">
        <w:rPr>
          <w:rFonts w:ascii="Times New Roman" w:eastAsia="Times New Roman" w:hAnsi="Times New Roman" w:cs="Times New Roman"/>
          <w:sz w:val="24"/>
          <w:szCs w:val="24"/>
          <w:lang w:eastAsia="fr-FR"/>
        </w:rPr>
        <w:t xml:space="preserve"> glace </w:t>
      </w:r>
    </w:p>
    <w:p w:rsidR="001C140A" w:rsidRP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1 pincée de </w:t>
      </w:r>
      <w:hyperlink r:id="rId11" w:history="1">
        <w:r w:rsidRPr="001C140A">
          <w:rPr>
            <w:rFonts w:ascii="Times New Roman" w:eastAsia="Times New Roman" w:hAnsi="Times New Roman" w:cs="Times New Roman"/>
            <w:color w:val="0000FF"/>
            <w:sz w:val="24"/>
            <w:szCs w:val="24"/>
            <w:u w:val="single"/>
            <w:lang w:eastAsia="fr-FR"/>
          </w:rPr>
          <w:t>sel</w:t>
        </w:r>
      </w:hyperlink>
      <w:r w:rsidRPr="001C140A">
        <w:rPr>
          <w:rFonts w:ascii="Times New Roman" w:eastAsia="Times New Roman" w:hAnsi="Times New Roman" w:cs="Times New Roman"/>
          <w:sz w:val="24"/>
          <w:szCs w:val="24"/>
          <w:lang w:eastAsia="fr-FR"/>
        </w:rPr>
        <w:t xml:space="preserve"> </w:t>
      </w:r>
    </w:p>
    <w:p w:rsidR="001C140A" w:rsidRP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2 cuillères à soupe de </w:t>
      </w:r>
      <w:hyperlink r:id="rId12" w:history="1">
        <w:r w:rsidRPr="001C140A">
          <w:rPr>
            <w:rFonts w:ascii="Times New Roman" w:eastAsia="Times New Roman" w:hAnsi="Times New Roman" w:cs="Times New Roman"/>
            <w:color w:val="0000FF"/>
            <w:sz w:val="24"/>
            <w:szCs w:val="24"/>
            <w:u w:val="single"/>
            <w:lang w:eastAsia="fr-FR"/>
          </w:rPr>
          <w:t>cacao</w:t>
        </w:r>
      </w:hyperlink>
      <w:r w:rsidRPr="001C140A">
        <w:rPr>
          <w:rFonts w:ascii="Times New Roman" w:eastAsia="Times New Roman" w:hAnsi="Times New Roman" w:cs="Times New Roman"/>
          <w:sz w:val="24"/>
          <w:szCs w:val="24"/>
          <w:lang w:eastAsia="fr-FR"/>
        </w:rPr>
        <w:t xml:space="preserve"> en poudre non sucré </w:t>
      </w:r>
    </w:p>
    <w:p w:rsidR="001C140A" w:rsidRPr="008E2ECE" w:rsidRDefault="001C140A" w:rsidP="008E2ECE">
      <w:pPr>
        <w:spacing w:before="100" w:beforeAutospacing="1" w:after="100" w:afterAutospacing="1" w:line="240" w:lineRule="auto"/>
        <w:ind w:left="360"/>
        <w:rPr>
          <w:rFonts w:ascii="Times New Roman" w:eastAsia="Times New Roman" w:hAnsi="Times New Roman" w:cs="Times New Roman"/>
          <w:b/>
          <w:color w:val="FF0000"/>
          <w:sz w:val="24"/>
          <w:szCs w:val="24"/>
          <w:lang w:eastAsia="fr-FR"/>
        </w:rPr>
      </w:pPr>
      <w:r w:rsidRPr="008E2ECE">
        <w:rPr>
          <w:rFonts w:ascii="Times New Roman" w:eastAsia="Times New Roman" w:hAnsi="Times New Roman" w:cs="Times New Roman"/>
          <w:b/>
          <w:color w:val="FF0000"/>
          <w:sz w:val="24"/>
          <w:szCs w:val="24"/>
          <w:lang w:eastAsia="fr-FR"/>
        </w:rPr>
        <w:t xml:space="preserve">Biscuit fondant au </w:t>
      </w:r>
      <w:hyperlink r:id="rId13" w:history="1">
        <w:r w:rsidRPr="008E2ECE">
          <w:rPr>
            <w:rFonts w:ascii="Times New Roman" w:eastAsia="Times New Roman" w:hAnsi="Times New Roman" w:cs="Times New Roman"/>
            <w:b/>
            <w:color w:val="FF0000"/>
            <w:sz w:val="24"/>
            <w:szCs w:val="24"/>
            <w:u w:val="single"/>
            <w:lang w:eastAsia="fr-FR"/>
          </w:rPr>
          <w:t>pamplemousse</w:t>
        </w:r>
      </w:hyperlink>
      <w:r w:rsidRPr="008E2ECE">
        <w:rPr>
          <w:rFonts w:ascii="Times New Roman" w:eastAsia="Times New Roman" w:hAnsi="Times New Roman" w:cs="Times New Roman"/>
          <w:b/>
          <w:color w:val="FF0000"/>
          <w:sz w:val="24"/>
          <w:szCs w:val="24"/>
          <w:lang w:eastAsia="fr-FR"/>
        </w:rPr>
        <w:t xml:space="preserve"> et aux </w:t>
      </w:r>
      <w:hyperlink r:id="rId14" w:history="1">
        <w:r w:rsidRPr="008E2ECE">
          <w:rPr>
            <w:rFonts w:ascii="Times New Roman" w:eastAsia="Times New Roman" w:hAnsi="Times New Roman" w:cs="Times New Roman"/>
            <w:b/>
            <w:color w:val="FF0000"/>
            <w:sz w:val="24"/>
            <w:szCs w:val="24"/>
            <w:u w:val="single"/>
            <w:lang w:eastAsia="fr-FR"/>
          </w:rPr>
          <w:t>amandes</w:t>
        </w:r>
      </w:hyperlink>
      <w:r w:rsidRPr="008E2ECE">
        <w:rPr>
          <w:rFonts w:ascii="Times New Roman" w:eastAsia="Times New Roman" w:hAnsi="Times New Roman" w:cs="Times New Roman"/>
          <w:b/>
          <w:color w:val="FF0000"/>
          <w:sz w:val="24"/>
          <w:szCs w:val="24"/>
          <w:lang w:eastAsia="fr-FR"/>
        </w:rPr>
        <w:t xml:space="preserve"> : </w:t>
      </w:r>
    </w:p>
    <w:p w:rsidR="001C140A" w:rsidRP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2 œufs </w:t>
      </w:r>
    </w:p>
    <w:p w:rsidR="001C140A" w:rsidRP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100 ml de jus de </w:t>
      </w:r>
      <w:hyperlink r:id="rId15" w:history="1">
        <w:r w:rsidRPr="001C140A">
          <w:rPr>
            <w:rFonts w:ascii="Times New Roman" w:eastAsia="Times New Roman" w:hAnsi="Times New Roman" w:cs="Times New Roman"/>
            <w:color w:val="0000FF"/>
            <w:sz w:val="24"/>
            <w:szCs w:val="24"/>
            <w:u w:val="single"/>
            <w:lang w:eastAsia="fr-FR"/>
          </w:rPr>
          <w:t>pamplemousse</w:t>
        </w:r>
      </w:hyperlink>
      <w:r w:rsidRPr="001C140A">
        <w:rPr>
          <w:rFonts w:ascii="Times New Roman" w:eastAsia="Times New Roman" w:hAnsi="Times New Roman" w:cs="Times New Roman"/>
          <w:sz w:val="24"/>
          <w:szCs w:val="24"/>
          <w:lang w:eastAsia="fr-FR"/>
        </w:rPr>
        <w:t xml:space="preserve"> </w:t>
      </w:r>
    </w:p>
    <w:p w:rsidR="001C140A" w:rsidRP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80 g de </w:t>
      </w:r>
      <w:hyperlink r:id="rId16" w:history="1">
        <w:r w:rsidRPr="001C140A">
          <w:rPr>
            <w:rFonts w:ascii="Times New Roman" w:eastAsia="Times New Roman" w:hAnsi="Times New Roman" w:cs="Times New Roman"/>
            <w:color w:val="0000FF"/>
            <w:sz w:val="24"/>
            <w:szCs w:val="24"/>
            <w:u w:val="single"/>
            <w:lang w:eastAsia="fr-FR"/>
          </w:rPr>
          <w:t>sucre</w:t>
        </w:r>
      </w:hyperlink>
      <w:r w:rsidRPr="001C140A">
        <w:rPr>
          <w:rFonts w:ascii="Times New Roman" w:eastAsia="Times New Roman" w:hAnsi="Times New Roman" w:cs="Times New Roman"/>
          <w:sz w:val="24"/>
          <w:szCs w:val="24"/>
          <w:lang w:eastAsia="fr-FR"/>
        </w:rPr>
        <w:t xml:space="preserve"> </w:t>
      </w:r>
    </w:p>
    <w:p w:rsidR="001C140A" w:rsidRP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1 cuillère à soupe de purée d'</w:t>
      </w:r>
      <w:hyperlink r:id="rId17" w:history="1">
        <w:r w:rsidRPr="001C140A">
          <w:rPr>
            <w:rFonts w:ascii="Times New Roman" w:eastAsia="Times New Roman" w:hAnsi="Times New Roman" w:cs="Times New Roman"/>
            <w:color w:val="0000FF"/>
            <w:sz w:val="24"/>
            <w:szCs w:val="24"/>
            <w:u w:val="single"/>
            <w:lang w:eastAsia="fr-FR"/>
          </w:rPr>
          <w:t>amandes</w:t>
        </w:r>
      </w:hyperlink>
      <w:r w:rsidRPr="001C140A">
        <w:rPr>
          <w:rFonts w:ascii="Times New Roman" w:eastAsia="Times New Roman" w:hAnsi="Times New Roman" w:cs="Times New Roman"/>
          <w:sz w:val="24"/>
          <w:szCs w:val="24"/>
          <w:lang w:eastAsia="fr-FR"/>
        </w:rPr>
        <w:t xml:space="preserve"> </w:t>
      </w:r>
    </w:p>
    <w:p w:rsidR="001C140A" w:rsidRP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40 g de poudre d'</w:t>
      </w:r>
      <w:hyperlink r:id="rId18" w:history="1">
        <w:r w:rsidRPr="001C140A">
          <w:rPr>
            <w:rFonts w:ascii="Times New Roman" w:eastAsia="Times New Roman" w:hAnsi="Times New Roman" w:cs="Times New Roman"/>
            <w:color w:val="0000FF"/>
            <w:sz w:val="24"/>
            <w:szCs w:val="24"/>
            <w:u w:val="single"/>
            <w:lang w:eastAsia="fr-FR"/>
          </w:rPr>
          <w:t>amandes</w:t>
        </w:r>
      </w:hyperlink>
      <w:r w:rsidRPr="001C140A">
        <w:rPr>
          <w:rFonts w:ascii="Times New Roman" w:eastAsia="Times New Roman" w:hAnsi="Times New Roman" w:cs="Times New Roman"/>
          <w:sz w:val="24"/>
          <w:szCs w:val="24"/>
          <w:lang w:eastAsia="fr-FR"/>
        </w:rPr>
        <w:t xml:space="preserve"> </w:t>
      </w:r>
    </w:p>
    <w:p w:rsid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20 g de </w:t>
      </w:r>
      <w:hyperlink r:id="rId19" w:history="1">
        <w:r w:rsidRPr="001C140A">
          <w:rPr>
            <w:rFonts w:ascii="Times New Roman" w:eastAsia="Times New Roman" w:hAnsi="Times New Roman" w:cs="Times New Roman"/>
            <w:color w:val="0000FF"/>
            <w:sz w:val="24"/>
            <w:szCs w:val="24"/>
            <w:u w:val="single"/>
            <w:lang w:eastAsia="fr-FR"/>
          </w:rPr>
          <w:t>farine</w:t>
        </w:r>
      </w:hyperlink>
      <w:r w:rsidRPr="001C140A">
        <w:rPr>
          <w:rFonts w:ascii="Times New Roman" w:eastAsia="Times New Roman" w:hAnsi="Times New Roman" w:cs="Times New Roman"/>
          <w:sz w:val="24"/>
          <w:szCs w:val="24"/>
          <w:lang w:eastAsia="fr-FR"/>
        </w:rPr>
        <w:t xml:space="preserve"> </w:t>
      </w:r>
    </w:p>
    <w:p w:rsidR="00262D82" w:rsidRPr="001C140A" w:rsidRDefault="00262D82" w:rsidP="00262D82">
      <w:pPr>
        <w:spacing w:before="100" w:beforeAutospacing="1" w:after="100" w:afterAutospacing="1" w:line="240" w:lineRule="auto"/>
        <w:ind w:left="360"/>
        <w:rPr>
          <w:rFonts w:ascii="Times New Roman" w:eastAsia="Times New Roman" w:hAnsi="Times New Roman" w:cs="Times New Roman"/>
          <w:sz w:val="24"/>
          <w:szCs w:val="24"/>
          <w:lang w:eastAsia="fr-FR"/>
        </w:rPr>
      </w:pPr>
      <w:bookmarkStart w:id="0" w:name="_GoBack"/>
      <w:bookmarkEnd w:id="0"/>
    </w:p>
    <w:p w:rsidR="001C140A" w:rsidRPr="008E2ECE" w:rsidRDefault="001C140A" w:rsidP="008E2ECE">
      <w:pPr>
        <w:spacing w:before="100" w:beforeAutospacing="1" w:after="100" w:afterAutospacing="1" w:line="240" w:lineRule="auto"/>
        <w:ind w:left="360"/>
        <w:rPr>
          <w:rFonts w:ascii="Times New Roman" w:eastAsia="Times New Roman" w:hAnsi="Times New Roman" w:cs="Times New Roman"/>
          <w:b/>
          <w:color w:val="FF0000"/>
          <w:sz w:val="24"/>
          <w:szCs w:val="24"/>
          <w:lang w:eastAsia="fr-FR"/>
        </w:rPr>
      </w:pPr>
      <w:r w:rsidRPr="008E2ECE">
        <w:rPr>
          <w:rFonts w:ascii="Times New Roman" w:eastAsia="Times New Roman" w:hAnsi="Times New Roman" w:cs="Times New Roman"/>
          <w:b/>
          <w:color w:val="FF0000"/>
          <w:sz w:val="24"/>
          <w:szCs w:val="24"/>
          <w:lang w:eastAsia="fr-FR"/>
        </w:rPr>
        <w:lastRenderedPageBreak/>
        <w:t xml:space="preserve">Ganache au </w:t>
      </w:r>
      <w:hyperlink r:id="rId20" w:history="1">
        <w:r w:rsidRPr="008E2ECE">
          <w:rPr>
            <w:rFonts w:ascii="Times New Roman" w:eastAsia="Times New Roman" w:hAnsi="Times New Roman" w:cs="Times New Roman"/>
            <w:b/>
            <w:color w:val="FF0000"/>
            <w:sz w:val="24"/>
            <w:szCs w:val="24"/>
            <w:u w:val="single"/>
            <w:lang w:eastAsia="fr-FR"/>
          </w:rPr>
          <w:t>chocolat</w:t>
        </w:r>
      </w:hyperlink>
      <w:r w:rsidRPr="008E2ECE">
        <w:rPr>
          <w:rFonts w:ascii="Times New Roman" w:eastAsia="Times New Roman" w:hAnsi="Times New Roman" w:cs="Times New Roman"/>
          <w:b/>
          <w:color w:val="FF0000"/>
          <w:sz w:val="24"/>
          <w:szCs w:val="24"/>
          <w:lang w:eastAsia="fr-FR"/>
        </w:rPr>
        <w:t xml:space="preserve"> noir : </w:t>
      </w:r>
    </w:p>
    <w:p w:rsidR="001C140A" w:rsidRP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150 g de </w:t>
      </w:r>
      <w:hyperlink r:id="rId21" w:history="1">
        <w:r w:rsidRPr="001C140A">
          <w:rPr>
            <w:rFonts w:ascii="Times New Roman" w:eastAsia="Times New Roman" w:hAnsi="Times New Roman" w:cs="Times New Roman"/>
            <w:color w:val="0000FF"/>
            <w:sz w:val="24"/>
            <w:szCs w:val="24"/>
            <w:u w:val="single"/>
            <w:lang w:eastAsia="fr-FR"/>
          </w:rPr>
          <w:t>chocolat</w:t>
        </w:r>
      </w:hyperlink>
      <w:r w:rsidRPr="001C140A">
        <w:rPr>
          <w:rFonts w:ascii="Times New Roman" w:eastAsia="Times New Roman" w:hAnsi="Times New Roman" w:cs="Times New Roman"/>
          <w:sz w:val="24"/>
          <w:szCs w:val="24"/>
          <w:lang w:eastAsia="fr-FR"/>
        </w:rPr>
        <w:t xml:space="preserve"> noir (ici</w:t>
      </w:r>
    </w:p>
    <w:p w:rsidR="001C140A" w:rsidRP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64% de cacao) </w:t>
      </w:r>
    </w:p>
    <w:p w:rsidR="001C140A" w:rsidRP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10 cl de </w:t>
      </w:r>
      <w:hyperlink r:id="rId22" w:history="1">
        <w:r w:rsidRPr="001C140A">
          <w:rPr>
            <w:rFonts w:ascii="Times New Roman" w:eastAsia="Times New Roman" w:hAnsi="Times New Roman" w:cs="Times New Roman"/>
            <w:color w:val="0000FF"/>
            <w:sz w:val="24"/>
            <w:szCs w:val="24"/>
            <w:u w:val="single"/>
            <w:lang w:eastAsia="fr-FR"/>
          </w:rPr>
          <w:t>crème liquide</w:t>
        </w:r>
      </w:hyperlink>
      <w:r w:rsidRPr="001C140A">
        <w:rPr>
          <w:rFonts w:ascii="Times New Roman" w:eastAsia="Times New Roman" w:hAnsi="Times New Roman" w:cs="Times New Roman"/>
          <w:sz w:val="24"/>
          <w:szCs w:val="24"/>
          <w:lang w:eastAsia="fr-FR"/>
        </w:rPr>
        <w:t xml:space="preserve"> entière </w:t>
      </w:r>
    </w:p>
    <w:p w:rsidR="001C140A" w:rsidRP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10 cl de </w:t>
      </w:r>
      <w:hyperlink r:id="rId23" w:history="1">
        <w:r w:rsidRPr="001C140A">
          <w:rPr>
            <w:rFonts w:ascii="Times New Roman" w:eastAsia="Times New Roman" w:hAnsi="Times New Roman" w:cs="Times New Roman"/>
            <w:color w:val="0000FF"/>
            <w:sz w:val="24"/>
            <w:szCs w:val="24"/>
            <w:u w:val="single"/>
            <w:lang w:eastAsia="fr-FR"/>
          </w:rPr>
          <w:t>lait</w:t>
        </w:r>
      </w:hyperlink>
      <w:r w:rsidRPr="001C140A">
        <w:rPr>
          <w:rFonts w:ascii="Times New Roman" w:eastAsia="Times New Roman" w:hAnsi="Times New Roman" w:cs="Times New Roman"/>
          <w:sz w:val="24"/>
          <w:szCs w:val="24"/>
          <w:lang w:eastAsia="fr-FR"/>
        </w:rPr>
        <w:t xml:space="preserve"> </w:t>
      </w:r>
    </w:p>
    <w:p w:rsidR="001C140A" w:rsidRP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1 œuf </w:t>
      </w:r>
    </w:p>
    <w:p w:rsidR="001C140A" w:rsidRPr="008E2ECE" w:rsidRDefault="001C140A" w:rsidP="008E2ECE">
      <w:pPr>
        <w:spacing w:before="100" w:beforeAutospacing="1" w:after="100" w:afterAutospacing="1" w:line="240" w:lineRule="auto"/>
        <w:ind w:left="360"/>
        <w:rPr>
          <w:rFonts w:ascii="Times New Roman" w:eastAsia="Times New Roman" w:hAnsi="Times New Roman" w:cs="Times New Roman"/>
          <w:b/>
          <w:color w:val="FF0000"/>
          <w:sz w:val="24"/>
          <w:szCs w:val="24"/>
          <w:lang w:eastAsia="fr-FR"/>
        </w:rPr>
      </w:pPr>
      <w:r w:rsidRPr="008E2ECE">
        <w:rPr>
          <w:rFonts w:ascii="Times New Roman" w:eastAsia="Times New Roman" w:hAnsi="Times New Roman" w:cs="Times New Roman"/>
          <w:b/>
          <w:color w:val="FF0000"/>
          <w:sz w:val="24"/>
          <w:szCs w:val="24"/>
          <w:lang w:eastAsia="fr-FR"/>
        </w:rPr>
        <w:t xml:space="preserve">Glaçage : </w:t>
      </w:r>
    </w:p>
    <w:p w:rsidR="001C140A" w:rsidRP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100 g de </w:t>
      </w:r>
      <w:hyperlink r:id="rId24" w:history="1">
        <w:r w:rsidRPr="001C140A">
          <w:rPr>
            <w:rFonts w:ascii="Times New Roman" w:eastAsia="Times New Roman" w:hAnsi="Times New Roman" w:cs="Times New Roman"/>
            <w:color w:val="0000FF"/>
            <w:sz w:val="24"/>
            <w:szCs w:val="24"/>
            <w:u w:val="single"/>
            <w:lang w:eastAsia="fr-FR"/>
          </w:rPr>
          <w:t>chocolat</w:t>
        </w:r>
      </w:hyperlink>
      <w:r w:rsidRPr="001C140A">
        <w:rPr>
          <w:rFonts w:ascii="Times New Roman" w:eastAsia="Times New Roman" w:hAnsi="Times New Roman" w:cs="Times New Roman"/>
          <w:sz w:val="24"/>
          <w:szCs w:val="24"/>
          <w:lang w:eastAsia="fr-FR"/>
        </w:rPr>
        <w:t xml:space="preserve"> noir </w:t>
      </w:r>
    </w:p>
    <w:p w:rsidR="001C140A" w:rsidRP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5 cl de </w:t>
      </w:r>
      <w:hyperlink r:id="rId25" w:history="1">
        <w:r w:rsidRPr="001C140A">
          <w:rPr>
            <w:rFonts w:ascii="Times New Roman" w:eastAsia="Times New Roman" w:hAnsi="Times New Roman" w:cs="Times New Roman"/>
            <w:color w:val="0000FF"/>
            <w:sz w:val="24"/>
            <w:szCs w:val="24"/>
            <w:u w:val="single"/>
            <w:lang w:eastAsia="fr-FR"/>
          </w:rPr>
          <w:t>crème liquide</w:t>
        </w:r>
      </w:hyperlink>
      <w:r w:rsidRPr="001C140A">
        <w:rPr>
          <w:rFonts w:ascii="Times New Roman" w:eastAsia="Times New Roman" w:hAnsi="Times New Roman" w:cs="Times New Roman"/>
          <w:sz w:val="24"/>
          <w:szCs w:val="24"/>
          <w:lang w:eastAsia="fr-FR"/>
        </w:rPr>
        <w:t xml:space="preserve"> entière </w:t>
      </w:r>
    </w:p>
    <w:p w:rsidR="001C140A" w:rsidRPr="001C140A" w:rsidRDefault="001C140A" w:rsidP="001C140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25 g de glucose (pour la brillance) ou 1 cuillère à café d'huile</w:t>
      </w:r>
    </w:p>
    <w:p w:rsidR="001C140A" w:rsidRPr="001C140A" w:rsidRDefault="001C140A" w:rsidP="001C140A">
      <w:p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Réalisation</w:t>
      </w:r>
    </w:p>
    <w:p w:rsidR="001C140A" w:rsidRPr="001C140A" w:rsidRDefault="001C140A" w:rsidP="001C140A">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Difficulté</w:t>
      </w:r>
      <w:r w:rsidR="008E2ECE">
        <w:rPr>
          <w:rFonts w:ascii="Times New Roman" w:eastAsia="Times New Roman" w:hAnsi="Times New Roman" w:cs="Times New Roman"/>
          <w:sz w:val="24"/>
          <w:szCs w:val="24"/>
          <w:lang w:eastAsia="fr-FR"/>
        </w:rPr>
        <w:t xml:space="preserve"> difficile</w:t>
      </w:r>
    </w:p>
    <w:p w:rsidR="001C140A" w:rsidRPr="001C140A" w:rsidRDefault="001C140A" w:rsidP="001C140A">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Préparation</w:t>
      </w:r>
      <w:r w:rsidR="008E2ECE">
        <w:rPr>
          <w:rFonts w:ascii="Times New Roman" w:eastAsia="Times New Roman" w:hAnsi="Times New Roman" w:cs="Times New Roman"/>
          <w:sz w:val="24"/>
          <w:szCs w:val="24"/>
          <w:lang w:eastAsia="fr-FR"/>
        </w:rPr>
        <w:t xml:space="preserve"> 30 mn</w:t>
      </w:r>
    </w:p>
    <w:p w:rsidR="001C140A" w:rsidRPr="001C140A" w:rsidRDefault="001C140A" w:rsidP="001C140A">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Cuisson</w:t>
      </w:r>
      <w:r w:rsidR="008E2ECE">
        <w:rPr>
          <w:rFonts w:ascii="Times New Roman" w:eastAsia="Times New Roman" w:hAnsi="Times New Roman" w:cs="Times New Roman"/>
          <w:sz w:val="24"/>
          <w:szCs w:val="24"/>
          <w:lang w:eastAsia="fr-FR"/>
        </w:rPr>
        <w:t xml:space="preserve"> 40 mn</w:t>
      </w:r>
    </w:p>
    <w:p w:rsidR="001C140A" w:rsidRPr="001C140A" w:rsidRDefault="001C140A" w:rsidP="001C140A">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Repos</w:t>
      </w:r>
      <w:r w:rsidR="008E2ECE">
        <w:rPr>
          <w:rFonts w:ascii="Times New Roman" w:eastAsia="Times New Roman" w:hAnsi="Times New Roman" w:cs="Times New Roman"/>
          <w:sz w:val="24"/>
          <w:szCs w:val="24"/>
          <w:lang w:eastAsia="fr-FR"/>
        </w:rPr>
        <w:t xml:space="preserve"> 30 mn</w:t>
      </w:r>
    </w:p>
    <w:p w:rsidR="001C140A" w:rsidRPr="001C140A" w:rsidRDefault="001C140A" w:rsidP="001C140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1C140A">
        <w:rPr>
          <w:rFonts w:ascii="Times New Roman" w:eastAsia="Times New Roman" w:hAnsi="Times New Roman" w:cs="Times New Roman"/>
          <w:b/>
          <w:bCs/>
          <w:sz w:val="36"/>
          <w:szCs w:val="36"/>
          <w:lang w:eastAsia="fr-FR"/>
        </w:rPr>
        <w:t xml:space="preserve">Préparation Tarte au chocolat, pamplemousse et amandes </w:t>
      </w:r>
    </w:p>
    <w:p w:rsidR="001C140A" w:rsidRDefault="001C140A" w:rsidP="001C140A">
      <w:pPr>
        <w:spacing w:after="0"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1 Préparez la pâte sablée : dans une </w:t>
      </w:r>
      <w:hyperlink r:id="rId26" w:history="1">
        <w:r w:rsidRPr="001C140A">
          <w:rPr>
            <w:rFonts w:ascii="Times New Roman" w:eastAsia="Times New Roman" w:hAnsi="Times New Roman" w:cs="Times New Roman"/>
            <w:color w:val="0000FF"/>
            <w:sz w:val="24"/>
            <w:szCs w:val="24"/>
            <w:u w:val="single"/>
            <w:lang w:eastAsia="fr-FR"/>
          </w:rPr>
          <w:t>terrine</w:t>
        </w:r>
      </w:hyperlink>
      <w:r w:rsidRPr="001C140A">
        <w:rPr>
          <w:rFonts w:ascii="Times New Roman" w:eastAsia="Times New Roman" w:hAnsi="Times New Roman" w:cs="Times New Roman"/>
          <w:sz w:val="24"/>
          <w:szCs w:val="24"/>
          <w:lang w:eastAsia="fr-FR"/>
        </w:rPr>
        <w:t xml:space="preserve">, versez la farine, le sel, le sucre et le sel et le cacao. Creusez un puits et déposez-y les jaunes d'œufs et le beurre ramolli et détaillé en dés. Mélangez et roulez la pâte en boule. Réservez au frais 30 minutes ou 10 minutes au congélateur. </w:t>
      </w:r>
    </w:p>
    <w:p w:rsidR="00504AC1" w:rsidRPr="001C140A" w:rsidRDefault="00504AC1" w:rsidP="001C140A">
      <w:pPr>
        <w:spacing w:after="0" w:line="240" w:lineRule="auto"/>
        <w:rPr>
          <w:rFonts w:ascii="Times New Roman" w:eastAsia="Times New Roman" w:hAnsi="Times New Roman" w:cs="Times New Roman"/>
          <w:sz w:val="24"/>
          <w:szCs w:val="24"/>
          <w:lang w:eastAsia="fr-FR"/>
        </w:rPr>
      </w:pPr>
    </w:p>
    <w:p w:rsidR="001C140A" w:rsidRDefault="001C140A" w:rsidP="001C140A">
      <w:pPr>
        <w:spacing w:after="0"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2 Étalez-la et garnissez-en un moule à tarte. </w:t>
      </w:r>
      <w:hyperlink r:id="rId27" w:history="1">
        <w:r w:rsidRPr="001C140A">
          <w:rPr>
            <w:rFonts w:ascii="Times New Roman" w:eastAsia="Times New Roman" w:hAnsi="Times New Roman" w:cs="Times New Roman"/>
            <w:color w:val="0000FF"/>
            <w:sz w:val="24"/>
            <w:szCs w:val="24"/>
            <w:u w:val="single"/>
            <w:lang w:eastAsia="fr-FR"/>
          </w:rPr>
          <w:t>Piquez</w:t>
        </w:r>
      </w:hyperlink>
      <w:r w:rsidRPr="001C140A">
        <w:rPr>
          <w:rFonts w:ascii="Times New Roman" w:eastAsia="Times New Roman" w:hAnsi="Times New Roman" w:cs="Times New Roman"/>
          <w:sz w:val="24"/>
          <w:szCs w:val="24"/>
          <w:lang w:eastAsia="fr-FR"/>
        </w:rPr>
        <w:t xml:space="preserve"> le </w:t>
      </w:r>
      <w:hyperlink r:id="rId28" w:history="1">
        <w:r w:rsidRPr="001C140A">
          <w:rPr>
            <w:rFonts w:ascii="Times New Roman" w:eastAsia="Times New Roman" w:hAnsi="Times New Roman" w:cs="Times New Roman"/>
            <w:color w:val="0000FF"/>
            <w:sz w:val="24"/>
            <w:szCs w:val="24"/>
            <w:u w:val="single"/>
            <w:lang w:eastAsia="fr-FR"/>
          </w:rPr>
          <w:t>fond</w:t>
        </w:r>
      </w:hyperlink>
      <w:r w:rsidRPr="001C140A">
        <w:rPr>
          <w:rFonts w:ascii="Times New Roman" w:eastAsia="Times New Roman" w:hAnsi="Times New Roman" w:cs="Times New Roman"/>
          <w:sz w:val="24"/>
          <w:szCs w:val="24"/>
          <w:lang w:eastAsia="fr-FR"/>
        </w:rPr>
        <w:t xml:space="preserve"> à la fourchette et faites cuire 15 minutes à blanc. Réservez. </w:t>
      </w:r>
    </w:p>
    <w:p w:rsidR="00504AC1" w:rsidRPr="001C140A" w:rsidRDefault="00504AC1" w:rsidP="001C140A">
      <w:pPr>
        <w:spacing w:after="0" w:line="240" w:lineRule="auto"/>
        <w:rPr>
          <w:rFonts w:ascii="Times New Roman" w:eastAsia="Times New Roman" w:hAnsi="Times New Roman" w:cs="Times New Roman"/>
          <w:sz w:val="24"/>
          <w:szCs w:val="24"/>
          <w:lang w:eastAsia="fr-FR"/>
        </w:rPr>
      </w:pPr>
    </w:p>
    <w:p w:rsidR="001C140A" w:rsidRDefault="001C140A" w:rsidP="001C140A">
      <w:pPr>
        <w:spacing w:after="0"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3 Préparez le biscuit fondant au pamplemousse et aux amandes : Préchauffez le four à 180°C (thermostat 6). Râpez le </w:t>
      </w:r>
      <w:hyperlink r:id="rId29" w:history="1">
        <w:r w:rsidRPr="001C140A">
          <w:rPr>
            <w:rFonts w:ascii="Times New Roman" w:eastAsia="Times New Roman" w:hAnsi="Times New Roman" w:cs="Times New Roman"/>
            <w:color w:val="0000FF"/>
            <w:sz w:val="24"/>
            <w:szCs w:val="24"/>
            <w:u w:val="single"/>
            <w:lang w:eastAsia="fr-FR"/>
          </w:rPr>
          <w:t>zeste</w:t>
        </w:r>
      </w:hyperlink>
      <w:r w:rsidRPr="001C140A">
        <w:rPr>
          <w:rFonts w:ascii="Times New Roman" w:eastAsia="Times New Roman" w:hAnsi="Times New Roman" w:cs="Times New Roman"/>
          <w:sz w:val="24"/>
          <w:szCs w:val="24"/>
          <w:lang w:eastAsia="fr-FR"/>
        </w:rPr>
        <w:t xml:space="preserve"> du pamplemousse, mélangez avec le sucre et les œufs. Ajoutez la purée d'amandes, le jus du pamplemousse (100 ml) puis la poudre d'amandes et la farine. Versez la pâte dans un moule rond (plus petit que votre moule à tarte) recouvert de papier cuisson pour faciliter le démoulage et faites cuire 15 minutes. </w:t>
      </w:r>
    </w:p>
    <w:p w:rsidR="00504AC1" w:rsidRPr="001C140A" w:rsidRDefault="00504AC1" w:rsidP="001C140A">
      <w:pPr>
        <w:spacing w:after="0" w:line="240" w:lineRule="auto"/>
        <w:rPr>
          <w:rFonts w:ascii="Times New Roman" w:eastAsia="Times New Roman" w:hAnsi="Times New Roman" w:cs="Times New Roman"/>
          <w:sz w:val="24"/>
          <w:szCs w:val="24"/>
          <w:lang w:eastAsia="fr-FR"/>
        </w:rPr>
      </w:pPr>
    </w:p>
    <w:p w:rsidR="001C140A" w:rsidRDefault="001C140A" w:rsidP="001C140A">
      <w:pPr>
        <w:spacing w:after="0" w:line="240" w:lineRule="auto"/>
        <w:rPr>
          <w:rFonts w:ascii="Times New Roman" w:eastAsia="Times New Roman" w:hAnsi="Times New Roman" w:cs="Times New Roman"/>
          <w:sz w:val="24"/>
          <w:szCs w:val="24"/>
          <w:lang w:eastAsia="fr-FR"/>
        </w:rPr>
      </w:pPr>
      <w:r w:rsidRPr="001C140A">
        <w:rPr>
          <w:rFonts w:ascii="Times New Roman" w:eastAsia="Times New Roman" w:hAnsi="Times New Roman" w:cs="Times New Roman"/>
          <w:sz w:val="24"/>
          <w:szCs w:val="24"/>
          <w:lang w:eastAsia="fr-FR"/>
        </w:rPr>
        <w:t xml:space="preserve">4 Préparez la ganache : faites chauffer la crème liquide et le lait. Versez sur le chocolat coupé en morceaux et laissez </w:t>
      </w:r>
      <w:hyperlink r:id="rId30" w:history="1">
        <w:r w:rsidRPr="001C140A">
          <w:rPr>
            <w:rFonts w:ascii="Times New Roman" w:eastAsia="Times New Roman" w:hAnsi="Times New Roman" w:cs="Times New Roman"/>
            <w:color w:val="0000FF"/>
            <w:sz w:val="24"/>
            <w:szCs w:val="24"/>
            <w:u w:val="single"/>
            <w:lang w:eastAsia="fr-FR"/>
          </w:rPr>
          <w:t>fondre</w:t>
        </w:r>
      </w:hyperlink>
      <w:r w:rsidRPr="001C140A">
        <w:rPr>
          <w:rFonts w:ascii="Times New Roman" w:eastAsia="Times New Roman" w:hAnsi="Times New Roman" w:cs="Times New Roman"/>
          <w:sz w:val="24"/>
          <w:szCs w:val="24"/>
          <w:lang w:eastAsia="fr-FR"/>
        </w:rPr>
        <w:t xml:space="preserve"> 5 minutes. Mélangez puis incorporez l'œuf. Mélangez à nouveau. Versez un peu de cette ganache au chocolat sur le </w:t>
      </w:r>
      <w:hyperlink r:id="rId31" w:history="1">
        <w:r w:rsidRPr="001C140A">
          <w:rPr>
            <w:rFonts w:ascii="Times New Roman" w:eastAsia="Times New Roman" w:hAnsi="Times New Roman" w:cs="Times New Roman"/>
            <w:color w:val="0000FF"/>
            <w:sz w:val="24"/>
            <w:szCs w:val="24"/>
            <w:u w:val="single"/>
            <w:lang w:eastAsia="fr-FR"/>
          </w:rPr>
          <w:t>fond</w:t>
        </w:r>
      </w:hyperlink>
      <w:r w:rsidRPr="001C140A">
        <w:rPr>
          <w:rFonts w:ascii="Times New Roman" w:eastAsia="Times New Roman" w:hAnsi="Times New Roman" w:cs="Times New Roman"/>
          <w:sz w:val="24"/>
          <w:szCs w:val="24"/>
          <w:lang w:eastAsia="fr-FR"/>
        </w:rPr>
        <w:t xml:space="preserve"> de tarte puis faites adhérer le biscuit </w:t>
      </w:r>
      <w:hyperlink r:id="rId32" w:history="1">
        <w:r w:rsidRPr="001C140A">
          <w:rPr>
            <w:rFonts w:ascii="Times New Roman" w:eastAsia="Times New Roman" w:hAnsi="Times New Roman" w:cs="Times New Roman"/>
            <w:color w:val="0000FF"/>
            <w:sz w:val="24"/>
            <w:szCs w:val="24"/>
            <w:u w:val="single"/>
            <w:lang w:eastAsia="fr-FR"/>
          </w:rPr>
          <w:t>fond</w:t>
        </w:r>
      </w:hyperlink>
      <w:r w:rsidRPr="001C140A">
        <w:rPr>
          <w:rFonts w:ascii="Times New Roman" w:eastAsia="Times New Roman" w:hAnsi="Times New Roman" w:cs="Times New Roman"/>
          <w:sz w:val="24"/>
          <w:szCs w:val="24"/>
          <w:lang w:eastAsia="fr-FR"/>
        </w:rPr>
        <w:t xml:space="preserve">ant. </w:t>
      </w:r>
      <w:hyperlink r:id="rId33" w:history="1">
        <w:r w:rsidRPr="001C140A">
          <w:rPr>
            <w:rFonts w:ascii="Times New Roman" w:eastAsia="Times New Roman" w:hAnsi="Times New Roman" w:cs="Times New Roman"/>
            <w:color w:val="0000FF"/>
            <w:sz w:val="24"/>
            <w:szCs w:val="24"/>
            <w:u w:val="single"/>
            <w:lang w:eastAsia="fr-FR"/>
          </w:rPr>
          <w:t>Imbibez</w:t>
        </w:r>
      </w:hyperlink>
      <w:r w:rsidRPr="001C140A">
        <w:rPr>
          <w:rFonts w:ascii="Times New Roman" w:eastAsia="Times New Roman" w:hAnsi="Times New Roman" w:cs="Times New Roman"/>
          <w:sz w:val="24"/>
          <w:szCs w:val="24"/>
          <w:lang w:eastAsia="fr-FR"/>
        </w:rPr>
        <w:t xml:space="preserve">-le de jus de pamplemousse (environ 2 cuillères à soupe) puis versez le reste de la ganache. Faites cuire </w:t>
      </w:r>
      <w:proofErr w:type="gramStart"/>
      <w:r w:rsidRPr="001C140A">
        <w:rPr>
          <w:rFonts w:ascii="Times New Roman" w:eastAsia="Times New Roman" w:hAnsi="Times New Roman" w:cs="Times New Roman"/>
          <w:sz w:val="24"/>
          <w:szCs w:val="24"/>
          <w:lang w:eastAsia="fr-FR"/>
        </w:rPr>
        <w:t>le</w:t>
      </w:r>
      <w:proofErr w:type="gramEnd"/>
      <w:r w:rsidRPr="001C140A">
        <w:rPr>
          <w:rFonts w:ascii="Times New Roman" w:eastAsia="Times New Roman" w:hAnsi="Times New Roman" w:cs="Times New Roman"/>
          <w:sz w:val="24"/>
          <w:szCs w:val="24"/>
          <w:lang w:eastAsia="fr-FR"/>
        </w:rPr>
        <w:t xml:space="preserve"> tout 10 minutes à 180°C (thermostat 6). </w:t>
      </w:r>
    </w:p>
    <w:p w:rsidR="00504AC1" w:rsidRPr="001C140A" w:rsidRDefault="00504AC1" w:rsidP="001C140A">
      <w:pPr>
        <w:spacing w:after="0" w:line="240" w:lineRule="auto"/>
        <w:rPr>
          <w:rFonts w:ascii="Times New Roman" w:eastAsia="Times New Roman" w:hAnsi="Times New Roman" w:cs="Times New Roman"/>
          <w:sz w:val="24"/>
          <w:szCs w:val="24"/>
          <w:lang w:eastAsia="fr-FR"/>
        </w:rPr>
      </w:pPr>
    </w:p>
    <w:p w:rsidR="001C140A" w:rsidRPr="00504AC1" w:rsidRDefault="001C140A" w:rsidP="001C140A">
      <w:pPr>
        <w:spacing w:after="0" w:line="240" w:lineRule="auto"/>
        <w:rPr>
          <w:rFonts w:ascii="Times New Roman" w:eastAsia="Times New Roman" w:hAnsi="Times New Roman" w:cs="Times New Roman"/>
          <w:b/>
          <w:color w:val="FF0000"/>
          <w:sz w:val="24"/>
          <w:szCs w:val="24"/>
          <w:lang w:eastAsia="fr-FR"/>
        </w:rPr>
      </w:pPr>
      <w:r w:rsidRPr="00504AC1">
        <w:rPr>
          <w:rFonts w:ascii="Times New Roman" w:eastAsia="Times New Roman" w:hAnsi="Times New Roman" w:cs="Times New Roman"/>
          <w:b/>
          <w:color w:val="FF0000"/>
          <w:sz w:val="24"/>
          <w:szCs w:val="24"/>
          <w:lang w:eastAsia="fr-FR"/>
        </w:rPr>
        <w:t>Pour finir</w:t>
      </w:r>
    </w:p>
    <w:p w:rsidR="00504AC1" w:rsidRDefault="001C140A" w:rsidP="00504AC1">
      <w:pPr>
        <w:spacing w:after="0" w:line="240" w:lineRule="auto"/>
      </w:pPr>
      <w:r w:rsidRPr="001C140A">
        <w:rPr>
          <w:rFonts w:ascii="Times New Roman" w:eastAsia="Times New Roman" w:hAnsi="Times New Roman" w:cs="Times New Roman"/>
          <w:sz w:val="24"/>
          <w:szCs w:val="24"/>
          <w:lang w:eastAsia="fr-FR"/>
        </w:rPr>
        <w:t xml:space="preserve">Préparez le glaçage : faites </w:t>
      </w:r>
      <w:hyperlink r:id="rId34" w:history="1">
        <w:r w:rsidRPr="001C140A">
          <w:rPr>
            <w:rFonts w:ascii="Times New Roman" w:eastAsia="Times New Roman" w:hAnsi="Times New Roman" w:cs="Times New Roman"/>
            <w:color w:val="0000FF"/>
            <w:sz w:val="24"/>
            <w:szCs w:val="24"/>
            <w:u w:val="single"/>
            <w:lang w:eastAsia="fr-FR"/>
          </w:rPr>
          <w:t>fondre</w:t>
        </w:r>
      </w:hyperlink>
      <w:r w:rsidRPr="001C140A">
        <w:rPr>
          <w:rFonts w:ascii="Times New Roman" w:eastAsia="Times New Roman" w:hAnsi="Times New Roman" w:cs="Times New Roman"/>
          <w:sz w:val="24"/>
          <w:szCs w:val="24"/>
          <w:lang w:eastAsia="fr-FR"/>
        </w:rPr>
        <w:t xml:space="preserve"> le chocolat, ajoutez la crème liquide et mélangez. Ajoutez le </w:t>
      </w:r>
      <w:hyperlink r:id="rId35" w:history="1">
        <w:r w:rsidRPr="001C140A">
          <w:rPr>
            <w:rFonts w:ascii="Times New Roman" w:eastAsia="Times New Roman" w:hAnsi="Times New Roman" w:cs="Times New Roman"/>
            <w:color w:val="0000FF"/>
            <w:sz w:val="24"/>
            <w:szCs w:val="24"/>
            <w:u w:val="single"/>
            <w:lang w:eastAsia="fr-FR"/>
          </w:rPr>
          <w:t>glucose</w:t>
        </w:r>
      </w:hyperlink>
      <w:r w:rsidRPr="001C140A">
        <w:rPr>
          <w:rFonts w:ascii="Times New Roman" w:eastAsia="Times New Roman" w:hAnsi="Times New Roman" w:cs="Times New Roman"/>
          <w:sz w:val="24"/>
          <w:szCs w:val="24"/>
          <w:lang w:eastAsia="fr-FR"/>
        </w:rPr>
        <w:t xml:space="preserve"> (ou l'huile) et mélangez à nouveau. Versez ce glaçage sur la tarte et laissez prendre à température ambiante. Décorez d'un quartier de pamplemousse. </w:t>
      </w:r>
    </w:p>
    <w:sectPr w:rsidR="00504AC1" w:rsidSect="00504AC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66D8D"/>
    <w:multiLevelType w:val="multilevel"/>
    <w:tmpl w:val="BAA2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671FE8"/>
    <w:multiLevelType w:val="multilevel"/>
    <w:tmpl w:val="8028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5870EA"/>
    <w:multiLevelType w:val="multilevel"/>
    <w:tmpl w:val="3BBA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savePreviewPicture/>
  <w:compat>
    <w:compatSetting w:name="compatibilityMode" w:uri="http://schemas.microsoft.com/office/word" w:val="12"/>
  </w:compat>
  <w:rsids>
    <w:rsidRoot w:val="001C140A"/>
    <w:rsid w:val="00024519"/>
    <w:rsid w:val="001C140A"/>
    <w:rsid w:val="00262D82"/>
    <w:rsid w:val="00504AC1"/>
    <w:rsid w:val="006019C3"/>
    <w:rsid w:val="008E2ECE"/>
    <w:rsid w:val="00E570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519"/>
  </w:style>
  <w:style w:type="paragraph" w:styleId="Titre1">
    <w:name w:val="heading 1"/>
    <w:basedOn w:val="Normal"/>
    <w:link w:val="Titre1Car"/>
    <w:uiPriority w:val="9"/>
    <w:qFormat/>
    <w:rsid w:val="001C14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1C140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C140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1C140A"/>
    <w:rPr>
      <w:rFonts w:ascii="Times New Roman" w:eastAsia="Times New Roman" w:hAnsi="Times New Roman" w:cs="Times New Roman"/>
      <w:b/>
      <w:bCs/>
      <w:sz w:val="36"/>
      <w:szCs w:val="36"/>
      <w:lang w:eastAsia="fr-FR"/>
    </w:rPr>
  </w:style>
  <w:style w:type="character" w:customStyle="1" w:styleId="fn">
    <w:name w:val="fn"/>
    <w:basedOn w:val="Policepardfaut"/>
    <w:rsid w:val="001C140A"/>
  </w:style>
  <w:style w:type="character" w:styleId="Lienhypertexte">
    <w:name w:val="Hyperlink"/>
    <w:basedOn w:val="Policepardfaut"/>
    <w:uiPriority w:val="99"/>
    <w:semiHidden/>
    <w:unhideWhenUsed/>
    <w:rsid w:val="001C140A"/>
    <w:rPr>
      <w:color w:val="0000FF"/>
      <w:u w:val="single"/>
    </w:rPr>
  </w:style>
  <w:style w:type="character" w:customStyle="1" w:styleId="icontext">
    <w:name w:val="icon_text"/>
    <w:basedOn w:val="Policepardfaut"/>
    <w:rsid w:val="001C140A"/>
  </w:style>
  <w:style w:type="character" w:customStyle="1" w:styleId="bucuisinerecettecarnetbtn">
    <w:name w:val="bu_cuisine_recette_carnet_btn"/>
    <w:basedOn w:val="Policepardfaut"/>
    <w:rsid w:val="001C140A"/>
  </w:style>
  <w:style w:type="paragraph" w:customStyle="1" w:styleId="bucuisinelegende1">
    <w:name w:val="bu_cuisine_legende_1"/>
    <w:basedOn w:val="Normal"/>
    <w:rsid w:val="001C140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cuisinelegendeitalic">
    <w:name w:val="bu_cuisine_legende_italic"/>
    <w:basedOn w:val="Normal"/>
    <w:rsid w:val="001C140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cuisinetitlenotes">
    <w:name w:val="bu_cuisine_title_notes"/>
    <w:basedOn w:val="Normal"/>
    <w:rsid w:val="001C14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average">
    <w:name w:val="javerage"/>
    <w:basedOn w:val="Policepardfaut"/>
    <w:rsid w:val="001C140A"/>
  </w:style>
  <w:style w:type="character" w:customStyle="1" w:styleId="best">
    <w:name w:val="best"/>
    <w:basedOn w:val="Policepardfaut"/>
    <w:rsid w:val="001C140A"/>
  </w:style>
  <w:style w:type="character" w:customStyle="1" w:styleId="count">
    <w:name w:val="count"/>
    <w:basedOn w:val="Policepardfaut"/>
    <w:rsid w:val="001C140A"/>
  </w:style>
  <w:style w:type="character" w:customStyle="1" w:styleId="jnbnote">
    <w:name w:val="jnbnote"/>
    <w:basedOn w:val="Policepardfaut"/>
    <w:rsid w:val="001C140A"/>
  </w:style>
  <w:style w:type="paragraph" w:customStyle="1" w:styleId="bucuisinetitle3">
    <w:name w:val="bu_cuisine_title_3"/>
    <w:basedOn w:val="Normal"/>
    <w:rsid w:val="001C14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yield">
    <w:name w:val="yield"/>
    <w:basedOn w:val="Policepardfaut"/>
    <w:rsid w:val="001C140A"/>
  </w:style>
  <w:style w:type="character" w:customStyle="1" w:styleId="preptime">
    <w:name w:val="preptime"/>
    <w:basedOn w:val="Policepardfaut"/>
    <w:rsid w:val="001C140A"/>
  </w:style>
  <w:style w:type="character" w:customStyle="1" w:styleId="cooktime">
    <w:name w:val="cooktime"/>
    <w:basedOn w:val="Policepardfaut"/>
    <w:rsid w:val="001C140A"/>
  </w:style>
  <w:style w:type="character" w:customStyle="1" w:styleId="duration">
    <w:name w:val="duration"/>
    <w:basedOn w:val="Policepardfaut"/>
    <w:rsid w:val="001C140A"/>
  </w:style>
  <w:style w:type="paragraph" w:customStyle="1" w:styleId="bucuisinerecetteprepafin">
    <w:name w:val="bu_cuisine_recette_prepa_fin"/>
    <w:basedOn w:val="Normal"/>
    <w:rsid w:val="001C140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C14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14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004031">
      <w:bodyDiv w:val="1"/>
      <w:marLeft w:val="0"/>
      <w:marRight w:val="0"/>
      <w:marTop w:val="0"/>
      <w:marBottom w:val="0"/>
      <w:divBdr>
        <w:top w:val="none" w:sz="0" w:space="0" w:color="auto"/>
        <w:left w:val="none" w:sz="0" w:space="0" w:color="auto"/>
        <w:bottom w:val="none" w:sz="0" w:space="0" w:color="auto"/>
        <w:right w:val="none" w:sz="0" w:space="0" w:color="auto"/>
      </w:divBdr>
      <w:divsChild>
        <w:div w:id="966619302">
          <w:marLeft w:val="0"/>
          <w:marRight w:val="0"/>
          <w:marTop w:val="0"/>
          <w:marBottom w:val="0"/>
          <w:divBdr>
            <w:top w:val="none" w:sz="0" w:space="0" w:color="auto"/>
            <w:left w:val="none" w:sz="0" w:space="0" w:color="auto"/>
            <w:bottom w:val="none" w:sz="0" w:space="0" w:color="auto"/>
            <w:right w:val="none" w:sz="0" w:space="0" w:color="auto"/>
          </w:divBdr>
          <w:divsChild>
            <w:div w:id="1394155584">
              <w:marLeft w:val="0"/>
              <w:marRight w:val="0"/>
              <w:marTop w:val="0"/>
              <w:marBottom w:val="0"/>
              <w:divBdr>
                <w:top w:val="none" w:sz="0" w:space="0" w:color="auto"/>
                <w:left w:val="none" w:sz="0" w:space="0" w:color="auto"/>
                <w:bottom w:val="none" w:sz="0" w:space="0" w:color="auto"/>
                <w:right w:val="none" w:sz="0" w:space="0" w:color="auto"/>
              </w:divBdr>
            </w:div>
            <w:div w:id="1305546104">
              <w:marLeft w:val="0"/>
              <w:marRight w:val="0"/>
              <w:marTop w:val="0"/>
              <w:marBottom w:val="0"/>
              <w:divBdr>
                <w:top w:val="none" w:sz="0" w:space="0" w:color="auto"/>
                <w:left w:val="none" w:sz="0" w:space="0" w:color="auto"/>
                <w:bottom w:val="none" w:sz="0" w:space="0" w:color="auto"/>
                <w:right w:val="none" w:sz="0" w:space="0" w:color="auto"/>
              </w:divBdr>
              <w:divsChild>
                <w:div w:id="2011326092">
                  <w:marLeft w:val="0"/>
                  <w:marRight w:val="0"/>
                  <w:marTop w:val="0"/>
                  <w:marBottom w:val="0"/>
                  <w:divBdr>
                    <w:top w:val="none" w:sz="0" w:space="0" w:color="auto"/>
                    <w:left w:val="none" w:sz="0" w:space="0" w:color="auto"/>
                    <w:bottom w:val="none" w:sz="0" w:space="0" w:color="auto"/>
                    <w:right w:val="none" w:sz="0" w:space="0" w:color="auto"/>
                  </w:divBdr>
                  <w:divsChild>
                    <w:div w:id="1046218375">
                      <w:marLeft w:val="0"/>
                      <w:marRight w:val="0"/>
                      <w:marTop w:val="0"/>
                      <w:marBottom w:val="0"/>
                      <w:divBdr>
                        <w:top w:val="none" w:sz="0" w:space="0" w:color="auto"/>
                        <w:left w:val="none" w:sz="0" w:space="0" w:color="auto"/>
                        <w:bottom w:val="none" w:sz="0" w:space="0" w:color="auto"/>
                        <w:right w:val="none" w:sz="0" w:space="0" w:color="auto"/>
                      </w:divBdr>
                    </w:div>
                  </w:divsChild>
                </w:div>
                <w:div w:id="104125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74800">
          <w:marLeft w:val="0"/>
          <w:marRight w:val="0"/>
          <w:marTop w:val="0"/>
          <w:marBottom w:val="0"/>
          <w:divBdr>
            <w:top w:val="none" w:sz="0" w:space="0" w:color="auto"/>
            <w:left w:val="none" w:sz="0" w:space="0" w:color="auto"/>
            <w:bottom w:val="none" w:sz="0" w:space="0" w:color="auto"/>
            <w:right w:val="none" w:sz="0" w:space="0" w:color="auto"/>
          </w:divBdr>
          <w:divsChild>
            <w:div w:id="776489206">
              <w:marLeft w:val="0"/>
              <w:marRight w:val="0"/>
              <w:marTop w:val="0"/>
              <w:marBottom w:val="0"/>
              <w:divBdr>
                <w:top w:val="none" w:sz="0" w:space="0" w:color="auto"/>
                <w:left w:val="none" w:sz="0" w:space="0" w:color="auto"/>
                <w:bottom w:val="none" w:sz="0" w:space="0" w:color="auto"/>
                <w:right w:val="none" w:sz="0" w:space="0" w:color="auto"/>
              </w:divBdr>
            </w:div>
          </w:divsChild>
        </w:div>
        <w:div w:id="1446195018">
          <w:marLeft w:val="0"/>
          <w:marRight w:val="0"/>
          <w:marTop w:val="0"/>
          <w:marBottom w:val="0"/>
          <w:divBdr>
            <w:top w:val="none" w:sz="0" w:space="0" w:color="auto"/>
            <w:left w:val="none" w:sz="0" w:space="0" w:color="auto"/>
            <w:bottom w:val="none" w:sz="0" w:space="0" w:color="auto"/>
            <w:right w:val="none" w:sz="0" w:space="0" w:color="auto"/>
          </w:divBdr>
          <w:divsChild>
            <w:div w:id="1859006714">
              <w:marLeft w:val="0"/>
              <w:marRight w:val="0"/>
              <w:marTop w:val="0"/>
              <w:marBottom w:val="0"/>
              <w:divBdr>
                <w:top w:val="none" w:sz="0" w:space="0" w:color="auto"/>
                <w:left w:val="none" w:sz="0" w:space="0" w:color="auto"/>
                <w:bottom w:val="none" w:sz="0" w:space="0" w:color="auto"/>
                <w:right w:val="none" w:sz="0" w:space="0" w:color="auto"/>
              </w:divBdr>
            </w:div>
            <w:div w:id="1356424869">
              <w:marLeft w:val="0"/>
              <w:marRight w:val="0"/>
              <w:marTop w:val="0"/>
              <w:marBottom w:val="0"/>
              <w:divBdr>
                <w:top w:val="none" w:sz="0" w:space="0" w:color="auto"/>
                <w:left w:val="none" w:sz="0" w:space="0" w:color="auto"/>
                <w:bottom w:val="none" w:sz="0" w:space="0" w:color="auto"/>
                <w:right w:val="none" w:sz="0" w:space="0" w:color="auto"/>
              </w:divBdr>
            </w:div>
            <w:div w:id="873151724">
              <w:marLeft w:val="0"/>
              <w:marRight w:val="0"/>
              <w:marTop w:val="0"/>
              <w:marBottom w:val="0"/>
              <w:divBdr>
                <w:top w:val="none" w:sz="0" w:space="0" w:color="auto"/>
                <w:left w:val="none" w:sz="0" w:space="0" w:color="auto"/>
                <w:bottom w:val="none" w:sz="0" w:space="0" w:color="auto"/>
                <w:right w:val="none" w:sz="0" w:space="0" w:color="auto"/>
              </w:divBdr>
            </w:div>
          </w:divsChild>
        </w:div>
        <w:div w:id="1326543564">
          <w:marLeft w:val="0"/>
          <w:marRight w:val="0"/>
          <w:marTop w:val="0"/>
          <w:marBottom w:val="0"/>
          <w:divBdr>
            <w:top w:val="none" w:sz="0" w:space="0" w:color="auto"/>
            <w:left w:val="none" w:sz="0" w:space="0" w:color="auto"/>
            <w:bottom w:val="none" w:sz="0" w:space="0" w:color="auto"/>
            <w:right w:val="none" w:sz="0" w:space="0" w:color="auto"/>
          </w:divBdr>
        </w:div>
        <w:div w:id="1265190105">
          <w:marLeft w:val="0"/>
          <w:marRight w:val="0"/>
          <w:marTop w:val="0"/>
          <w:marBottom w:val="0"/>
          <w:divBdr>
            <w:top w:val="none" w:sz="0" w:space="0" w:color="auto"/>
            <w:left w:val="none" w:sz="0" w:space="0" w:color="auto"/>
            <w:bottom w:val="none" w:sz="0" w:space="0" w:color="auto"/>
            <w:right w:val="none" w:sz="0" w:space="0" w:color="auto"/>
          </w:divBdr>
          <w:divsChild>
            <w:div w:id="646321943">
              <w:marLeft w:val="0"/>
              <w:marRight w:val="0"/>
              <w:marTop w:val="0"/>
              <w:marBottom w:val="0"/>
              <w:divBdr>
                <w:top w:val="none" w:sz="0" w:space="0" w:color="auto"/>
                <w:left w:val="none" w:sz="0" w:space="0" w:color="auto"/>
                <w:bottom w:val="none" w:sz="0" w:space="0" w:color="auto"/>
                <w:right w:val="none" w:sz="0" w:space="0" w:color="auto"/>
              </w:divBdr>
            </w:div>
            <w:div w:id="1756320720">
              <w:marLeft w:val="0"/>
              <w:marRight w:val="0"/>
              <w:marTop w:val="0"/>
              <w:marBottom w:val="0"/>
              <w:divBdr>
                <w:top w:val="none" w:sz="0" w:space="0" w:color="auto"/>
                <w:left w:val="none" w:sz="0" w:space="0" w:color="auto"/>
                <w:bottom w:val="none" w:sz="0" w:space="0" w:color="auto"/>
                <w:right w:val="none" w:sz="0" w:space="0" w:color="auto"/>
              </w:divBdr>
            </w:div>
            <w:div w:id="1973630207">
              <w:marLeft w:val="0"/>
              <w:marRight w:val="0"/>
              <w:marTop w:val="0"/>
              <w:marBottom w:val="0"/>
              <w:divBdr>
                <w:top w:val="none" w:sz="0" w:space="0" w:color="auto"/>
                <w:left w:val="none" w:sz="0" w:space="0" w:color="auto"/>
                <w:bottom w:val="none" w:sz="0" w:space="0" w:color="auto"/>
                <w:right w:val="none" w:sz="0" w:space="0" w:color="auto"/>
              </w:divBdr>
            </w:div>
            <w:div w:id="788743042">
              <w:marLeft w:val="0"/>
              <w:marRight w:val="0"/>
              <w:marTop w:val="0"/>
              <w:marBottom w:val="0"/>
              <w:divBdr>
                <w:top w:val="none" w:sz="0" w:space="0" w:color="auto"/>
                <w:left w:val="none" w:sz="0" w:space="0" w:color="auto"/>
                <w:bottom w:val="none" w:sz="0" w:space="0" w:color="auto"/>
                <w:right w:val="none" w:sz="0" w:space="0" w:color="auto"/>
              </w:divBdr>
            </w:div>
            <w:div w:id="1446388904">
              <w:marLeft w:val="0"/>
              <w:marRight w:val="0"/>
              <w:marTop w:val="0"/>
              <w:marBottom w:val="0"/>
              <w:divBdr>
                <w:top w:val="none" w:sz="0" w:space="0" w:color="auto"/>
                <w:left w:val="none" w:sz="0" w:space="0" w:color="auto"/>
                <w:bottom w:val="none" w:sz="0" w:space="0" w:color="auto"/>
                <w:right w:val="none" w:sz="0" w:space="0" w:color="auto"/>
              </w:divBdr>
              <w:divsChild>
                <w:div w:id="16998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uisine.journaldesfemmes.com/encyclopedie/fiche_composant/289/farine.shtml" TargetMode="External"/><Relationship Id="rId13" Type="http://schemas.openxmlformats.org/officeDocument/2006/relationships/hyperlink" Target="http://cuisine.journaldesfemmes.com/encyclopedie/fiche_composant/146/pamplemousse.shtml" TargetMode="External"/><Relationship Id="rId18" Type="http://schemas.openxmlformats.org/officeDocument/2006/relationships/hyperlink" Target="http://cuisine.journaldesfemmes.com/encyclopedie/fiche_composant/235/amande.shtml" TargetMode="External"/><Relationship Id="rId26" Type="http://schemas.openxmlformats.org/officeDocument/2006/relationships/hyperlink" Target="http://cuisine.journaldesfemmes.com/definition/300079/terrine.shtml" TargetMode="External"/><Relationship Id="rId3" Type="http://schemas.microsoft.com/office/2007/relationships/stylesWithEffects" Target="stylesWithEffects.xml"/><Relationship Id="rId21" Type="http://schemas.openxmlformats.org/officeDocument/2006/relationships/hyperlink" Target="http://cuisine.journaldesfemmes.com/encyclopedie/fiche_composant/291/chocolat.shtml" TargetMode="External"/><Relationship Id="rId34" Type="http://schemas.openxmlformats.org/officeDocument/2006/relationships/hyperlink" Target="http://cuisine.journaldesfemmes.com/definition/65/fondre.shtml" TargetMode="External"/><Relationship Id="rId7" Type="http://schemas.openxmlformats.org/officeDocument/2006/relationships/hyperlink" Target="http://cuisine.journaldesfemmes.com/encyclopedie/fiche_composant/157/cacao.shtml" TargetMode="External"/><Relationship Id="rId12" Type="http://schemas.openxmlformats.org/officeDocument/2006/relationships/hyperlink" Target="http://cuisine.journaldesfemmes.com/encyclopedie/fiche_composant/157/cacao.shtml" TargetMode="External"/><Relationship Id="rId17" Type="http://schemas.openxmlformats.org/officeDocument/2006/relationships/hyperlink" Target="http://cuisine.journaldesfemmes.com/encyclopedie/fiche_composant/235/amande.shtml" TargetMode="External"/><Relationship Id="rId25" Type="http://schemas.openxmlformats.org/officeDocument/2006/relationships/hyperlink" Target="http://cuisine.journaldesfemmes.com/encyclopedie/fiche_composant/292/creme-liquide.shtml" TargetMode="External"/><Relationship Id="rId33" Type="http://schemas.openxmlformats.org/officeDocument/2006/relationships/hyperlink" Target="http://cuisine.journaldesfemmes.com/definition/300086/imbiber.shtml" TargetMode="External"/><Relationship Id="rId2" Type="http://schemas.openxmlformats.org/officeDocument/2006/relationships/styles" Target="styles.xml"/><Relationship Id="rId16" Type="http://schemas.openxmlformats.org/officeDocument/2006/relationships/hyperlink" Target="http://cuisine.journaldesfemmes.com/encyclopedie/fiche_composant/285/sucre.shtml" TargetMode="External"/><Relationship Id="rId20" Type="http://schemas.openxmlformats.org/officeDocument/2006/relationships/hyperlink" Target="http://cuisine.journaldesfemmes.com/encyclopedie/fiche_composant/291/chocolat.shtml" TargetMode="External"/><Relationship Id="rId29" Type="http://schemas.openxmlformats.org/officeDocument/2006/relationships/hyperlink" Target="http://cuisine.journaldesfemmes.com/definition/111/zeste.s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cuisine.journaldesfemmes.com/encyclopedie/fiche_composant/284/sel.shtml" TargetMode="External"/><Relationship Id="rId24" Type="http://schemas.openxmlformats.org/officeDocument/2006/relationships/hyperlink" Target="http://cuisine.journaldesfemmes.com/encyclopedie/fiche_composant/291/chocolat.shtml" TargetMode="External"/><Relationship Id="rId32" Type="http://schemas.openxmlformats.org/officeDocument/2006/relationships/hyperlink" Target="http://cuisine.journaldesfemmes.com/definition/64/fond.s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uisine.journaldesfemmes.com/encyclopedie/fiche_composant/146/pamplemousse.shtml" TargetMode="External"/><Relationship Id="rId23" Type="http://schemas.openxmlformats.org/officeDocument/2006/relationships/hyperlink" Target="http://cuisine.journaldesfemmes.com/encyclopedie/fiche_composant/286/lait.shtml" TargetMode="External"/><Relationship Id="rId28" Type="http://schemas.openxmlformats.org/officeDocument/2006/relationships/hyperlink" Target="http://cuisine.journaldesfemmes.com/definition/64/fond.shtml" TargetMode="External"/><Relationship Id="rId36" Type="http://schemas.openxmlformats.org/officeDocument/2006/relationships/fontTable" Target="fontTable.xml"/><Relationship Id="rId10" Type="http://schemas.openxmlformats.org/officeDocument/2006/relationships/hyperlink" Target="http://cuisine.journaldesfemmes.com/encyclopedie/fiche_composant/285/sucre.shtml" TargetMode="External"/><Relationship Id="rId19" Type="http://schemas.openxmlformats.org/officeDocument/2006/relationships/hyperlink" Target="http://cuisine.journaldesfemmes.com/encyclopedie/fiche_composant/289/farine.shtml" TargetMode="External"/><Relationship Id="rId31" Type="http://schemas.openxmlformats.org/officeDocument/2006/relationships/hyperlink" Target="http://cuisine.journaldesfemmes.com/definition/64/fond.shtml" TargetMode="External"/><Relationship Id="rId4" Type="http://schemas.openxmlformats.org/officeDocument/2006/relationships/settings" Target="settings.xml"/><Relationship Id="rId9" Type="http://schemas.openxmlformats.org/officeDocument/2006/relationships/hyperlink" Target="http://cuisine.journaldesfemmes.com/encyclopedie/fiche_composant/287/beurre.shtml" TargetMode="External"/><Relationship Id="rId14" Type="http://schemas.openxmlformats.org/officeDocument/2006/relationships/hyperlink" Target="http://cuisine.journaldesfemmes.com/encyclopedie/fiche_composant/235/amande.shtml" TargetMode="External"/><Relationship Id="rId22" Type="http://schemas.openxmlformats.org/officeDocument/2006/relationships/hyperlink" Target="http://cuisine.journaldesfemmes.com/encyclopedie/fiche_composant/292/creme-liquide.shtml" TargetMode="External"/><Relationship Id="rId27" Type="http://schemas.openxmlformats.org/officeDocument/2006/relationships/hyperlink" Target="http://cuisine.journaldesfemmes.com/definition/97/piquer.shtml" TargetMode="External"/><Relationship Id="rId30" Type="http://schemas.openxmlformats.org/officeDocument/2006/relationships/hyperlink" Target="http://cuisine.journaldesfemmes.com/definition/65/fondre.shtml" TargetMode="External"/><Relationship Id="rId35" Type="http://schemas.openxmlformats.org/officeDocument/2006/relationships/hyperlink" Target="http://cuisine.journaldesfemmes.com/definition/300155/glucose.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805</Words>
  <Characters>4429</Characters>
  <Application>Microsoft Office Word</Application>
  <DocSecurity>0</DocSecurity>
  <Lines>36</Lines>
  <Paragraphs>10</Paragraphs>
  <ScaleCrop>false</ScaleCrop>
  <Company/>
  <LinksUpToDate>false</LinksUpToDate>
  <CharactersWithSpaces>5224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MILLION Sylviane</cp:lastModifiedBy>
  <cp:revision>6</cp:revision>
  <dcterms:created xsi:type="dcterms:W3CDTF">2014-08-31T15:26:00Z</dcterms:created>
  <dcterms:modified xsi:type="dcterms:W3CDTF">2014-09-01T05:27:00Z</dcterms:modified>
</cp:coreProperties>
</file>