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9" w:rsidRPr="00231789" w:rsidRDefault="00231789" w:rsidP="00231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-892175</wp:posOffset>
            </wp:positionV>
            <wp:extent cx="6290310" cy="4792980"/>
            <wp:effectExtent l="19050" t="0" r="0" b="0"/>
            <wp:wrapSquare wrapText="bothSides"/>
            <wp:docPr id="1" name="Image 1" descr="http://www.femmeactuelle.fr/var/femmeactuelle/storage/images-versioned/10731051/1-fre-FR/souffle-au-chocol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mmeactuelle.fr/var/femmeactuelle/storage/images-versioned/10731051/1-fre-FR/souffle-au-chocola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789" w:rsidRPr="00231789" w:rsidRDefault="00231789" w:rsidP="00231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3178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Soufflé au chocolat</w:t>
      </w:r>
    </w:p>
    <w:p w:rsidR="00231789" w:rsidRPr="00231789" w:rsidRDefault="00231789" w:rsidP="00231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789">
        <w:rPr>
          <w:rFonts w:ascii="Times New Roman" w:eastAsia="Times New Roman" w:hAnsi="Times New Roman" w:cs="Times New Roman"/>
          <w:sz w:val="24"/>
          <w:szCs w:val="24"/>
          <w:lang w:eastAsia="fr-FR"/>
        </w:rPr>
        <w:t>Voilà un gâteau très léger à consommer presque sans modération. Avec un mini temps de préparation (10 minutes top chrono), c’est le dessert idéal à réaliser pour un dîner improvisé.</w:t>
      </w:r>
    </w:p>
    <w:p w:rsidR="00231789" w:rsidRDefault="00231789" w:rsidP="00231789">
      <w:pPr>
        <w:pStyle w:val="Titre2"/>
      </w:pPr>
      <w:r>
        <w:t>Ingrédients pour 4 personnes</w:t>
      </w:r>
    </w:p>
    <w:p w:rsidR="00231789" w:rsidRDefault="00231789" w:rsidP="00231789">
      <w:pPr>
        <w:pStyle w:val="NormalWeb"/>
      </w:pPr>
      <w:r>
        <w:rPr>
          <w:rStyle w:val="ingredient"/>
        </w:rPr>
        <w:t xml:space="preserve">• </w:t>
      </w:r>
      <w:r>
        <w:rPr>
          <w:rStyle w:val="amount"/>
        </w:rPr>
        <w:t>100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chocolat noir amer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3</w:t>
      </w:r>
      <w:r>
        <w:rPr>
          <w:rStyle w:val="name"/>
        </w:rPr>
        <w:t xml:space="preserve"> œufs + 2 blancs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30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Maïzena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40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sucre en poudre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1</w:t>
      </w:r>
      <w:r>
        <w:rPr>
          <w:rStyle w:val="name"/>
        </w:rPr>
        <w:t xml:space="preserve"> sachet de sucre vanillé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 xml:space="preserve">2 </w:t>
      </w:r>
      <w:proofErr w:type="spellStart"/>
      <w:r>
        <w:rPr>
          <w:rStyle w:val="amount"/>
        </w:rPr>
        <w:t>cuil</w:t>
      </w:r>
      <w:proofErr w:type="spellEnd"/>
      <w:r>
        <w:rPr>
          <w:rStyle w:val="amount"/>
        </w:rPr>
        <w:t>.</w:t>
      </w:r>
      <w:r>
        <w:rPr>
          <w:rStyle w:val="ingredient"/>
        </w:rPr>
        <w:t xml:space="preserve"> </w:t>
      </w:r>
      <w:proofErr w:type="gramStart"/>
      <w:r>
        <w:rPr>
          <w:rStyle w:val="ingredient"/>
        </w:rPr>
        <w:t>à</w:t>
      </w:r>
      <w:proofErr w:type="gramEnd"/>
      <w:r>
        <w:rPr>
          <w:rStyle w:val="name"/>
        </w:rPr>
        <w:t xml:space="preserve"> soupe de kirsch</w:t>
      </w:r>
      <w:r>
        <w:br/>
      </w:r>
      <w:r>
        <w:rPr>
          <w:rStyle w:val="ingredient"/>
        </w:rPr>
        <w:t xml:space="preserve">• </w:t>
      </w:r>
      <w:r>
        <w:rPr>
          <w:rStyle w:val="amount"/>
        </w:rPr>
        <w:t>25 g</w:t>
      </w:r>
      <w:r>
        <w:rPr>
          <w:rStyle w:val="ingredient"/>
        </w:rPr>
        <w:t xml:space="preserve"> de</w:t>
      </w:r>
      <w:r>
        <w:rPr>
          <w:rStyle w:val="name"/>
        </w:rPr>
        <w:t xml:space="preserve"> beurre</w:t>
      </w:r>
      <w:r>
        <w:br/>
      </w:r>
      <w:r>
        <w:rPr>
          <w:rStyle w:val="ingredient"/>
        </w:rPr>
        <w:t>• sucre glace</w:t>
      </w:r>
    </w:p>
    <w:p w:rsidR="00231789" w:rsidRDefault="00231789" w:rsidP="00231789">
      <w:pPr>
        <w:pStyle w:val="Titre2"/>
      </w:pPr>
      <w:r>
        <w:t>Etapes de préparation</w:t>
      </w:r>
    </w:p>
    <w:p w:rsidR="00231789" w:rsidRDefault="00231789" w:rsidP="00231789">
      <w:pPr>
        <w:pStyle w:val="NormalWeb"/>
      </w:pPr>
      <w:r>
        <w:t>1 Préchauffez le four th. 7 (210 °C). Enfournez une plaque à pâtisserie.</w:t>
      </w:r>
      <w:r>
        <w:br/>
        <w:t xml:space="preserve">2 Faites fondre le chocolat cassé en morceaux 10 secondes </w:t>
      </w:r>
      <w:proofErr w:type="gramStart"/>
      <w:r>
        <w:t>au micro-ondes</w:t>
      </w:r>
      <w:proofErr w:type="gramEnd"/>
      <w:r>
        <w:t xml:space="preserve"> à puissance moyenne, mélangez. Recommencez l’opération. Incorporez 3 jaunes d’œufs, la Maïzena, le sucre vanillé et le kirsch.</w:t>
      </w:r>
      <w:r>
        <w:br/>
        <w:t>3 Montez les blancs en neige ferme, ajoutez à la fin 30 g de sucre en poudre. Incorporez-les délicatement à la crème au chocolat.</w:t>
      </w:r>
      <w:r>
        <w:br/>
        <w:t xml:space="preserve">4 Répartissez la préparation dans 4 petits moules à soufflé préalablement beurrés et saupoudrés de sucre. Enfournez sur la plaque à pâtisserie 15 min. Saupoudrez de sucre glace et servez aussitôt. </w:t>
      </w:r>
    </w:p>
    <w:p w:rsidR="00C553D2" w:rsidRDefault="00C553D2"/>
    <w:sectPr w:rsidR="00C553D2" w:rsidSect="00231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1789"/>
    <w:rsid w:val="00231789"/>
    <w:rsid w:val="00570A39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23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3178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1789"/>
    <w:rPr>
      <w:color w:val="0000FF"/>
      <w:u w:val="single"/>
    </w:rPr>
  </w:style>
  <w:style w:type="character" w:customStyle="1" w:styleId="text">
    <w:name w:val="text"/>
    <w:basedOn w:val="Policepardfaut"/>
    <w:rsid w:val="00231789"/>
  </w:style>
  <w:style w:type="character" w:customStyle="1" w:styleId="arrow">
    <w:name w:val="arrow"/>
    <w:basedOn w:val="Policepardfaut"/>
    <w:rsid w:val="00231789"/>
  </w:style>
  <w:style w:type="character" w:customStyle="1" w:styleId="rouge">
    <w:name w:val="rouge"/>
    <w:basedOn w:val="Policepardfaut"/>
    <w:rsid w:val="00231789"/>
  </w:style>
  <w:style w:type="paragraph" w:customStyle="1" w:styleId="copyright">
    <w:name w:val="copyright"/>
    <w:basedOn w:val="Normal"/>
    <w:rsid w:val="0023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3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789"/>
    <w:rPr>
      <w:rFonts w:ascii="Tahoma" w:hAnsi="Tahoma" w:cs="Tahoma"/>
      <w:sz w:val="16"/>
      <w:szCs w:val="16"/>
    </w:rPr>
  </w:style>
  <w:style w:type="character" w:customStyle="1" w:styleId="ingredient">
    <w:name w:val="ingredient"/>
    <w:basedOn w:val="Policepardfaut"/>
    <w:rsid w:val="00231789"/>
  </w:style>
  <w:style w:type="character" w:customStyle="1" w:styleId="amount">
    <w:name w:val="amount"/>
    <w:basedOn w:val="Policepardfaut"/>
    <w:rsid w:val="00231789"/>
  </w:style>
  <w:style w:type="character" w:customStyle="1" w:styleId="name">
    <w:name w:val="name"/>
    <w:basedOn w:val="Policepardfaut"/>
    <w:rsid w:val="00231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2011-11-08T16:34:00Z</dcterms:created>
  <dcterms:modified xsi:type="dcterms:W3CDTF">2011-11-08T16:36:00Z</dcterms:modified>
</cp:coreProperties>
</file>