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FE" w:rsidRPr="005512FE" w:rsidRDefault="005512FE" w:rsidP="005512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5512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Mousse au chocolat blanc façon </w:t>
      </w:r>
      <w:proofErr w:type="spellStart"/>
      <w:r w:rsidRPr="005512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stracciatella</w:t>
      </w:r>
      <w:proofErr w:type="spellEnd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5512FE" w:rsidRPr="005512FE" w:rsidTr="005512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920"/>
              <w:gridCol w:w="60"/>
              <w:gridCol w:w="4092"/>
            </w:tblGrid>
            <w:tr w:rsidR="005512FE" w:rsidRPr="005512FE">
              <w:trPr>
                <w:tblCellSpacing w:w="0" w:type="dxa"/>
              </w:trPr>
              <w:tc>
                <w:tcPr>
                  <w:tcW w:w="1800" w:type="dxa"/>
                  <w:hideMark/>
                </w:tcPr>
                <w:p w:rsidR="005512FE" w:rsidRPr="005512FE" w:rsidRDefault="005512FE" w:rsidP="00E13B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3101574" cy="2478505"/>
                        <wp:effectExtent l="19050" t="0" r="3576" b="0"/>
                        <wp:docPr id="2" name="Image 2" descr="Mousse au chocolat blanc façon stracciatella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ousse au chocolat blanc façon stracciatella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6838" cy="24827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12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5512FE" w:rsidRPr="00E13BE2" w:rsidRDefault="005512FE" w:rsidP="005512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E13BE2">
                    <w:rPr>
                      <w:rFonts w:ascii="Times New Roman" w:eastAsia="Times New Roman" w:hAnsi="Times New Roman" w:cs="Times New Roman"/>
                      <w:noProof/>
                      <w:lang w:eastAsia="fr-FR"/>
                    </w:rPr>
                    <w:drawing>
                      <wp:inline distT="0" distB="0" distL="0" distR="0">
                        <wp:extent cx="120015" cy="104140"/>
                        <wp:effectExtent l="19050" t="0" r="0" b="0"/>
                        <wp:docPr id="3" name="Image 3" descr="http://www.linternaute.com/femmes/cuisine/image/commun/picto_citatio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linternaute.com/femmes/cuisine/image/commun/picto_citatio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" cy="104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13BE2">
                    <w:rPr>
                      <w:rFonts w:ascii="Times New Roman" w:eastAsia="Times New Roman" w:hAnsi="Times New Roman" w:cs="Times New Roman"/>
                      <w:lang w:eastAsia="fr-FR"/>
                    </w:rPr>
                    <w:t xml:space="preserve">De délicieuses mousses au chocolat blanc avec copeaux de chocolat noir pour surprendre vos invités au dessert. " </w:t>
                  </w:r>
                </w:p>
                <w:p w:rsidR="005512FE" w:rsidRPr="005512FE" w:rsidRDefault="005512FE" w:rsidP="005512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48" w:type="dxa"/>
                  <w:hideMark/>
                </w:tcPr>
                <w:p w:rsidR="005512FE" w:rsidRPr="005512FE" w:rsidRDefault="005512FE" w:rsidP="005512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512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92"/>
                  </w:tblGrid>
                  <w:tr w:rsidR="005512FE" w:rsidRPr="005512FE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26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"/>
                          <w:gridCol w:w="1313"/>
                          <w:gridCol w:w="6"/>
                        </w:tblGrid>
                        <w:tr w:rsidR="005512FE" w:rsidRPr="005512F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512FE" w:rsidRPr="005512FE" w:rsidRDefault="005512FE" w:rsidP="005512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512FE" w:rsidRPr="005512FE" w:rsidRDefault="00DC4ADD" w:rsidP="005512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hyperlink r:id="rId8" w:tooltip="Recette facile" w:history="1">
                                <w:r w:rsidR="005512FE" w:rsidRPr="005512FE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fr-FR"/>
                                  </w:rPr>
                                  <w:t>Recette facile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512FE" w:rsidRPr="005512FE" w:rsidRDefault="005512FE" w:rsidP="005512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5512FE" w:rsidRPr="005512FE" w:rsidRDefault="005512FE" w:rsidP="005512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5512FE" w:rsidRPr="005512F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512FE" w:rsidRPr="005512FE" w:rsidRDefault="005512FE" w:rsidP="005512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5512F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Pour 4 personnes :</w:t>
                        </w:r>
                        <w:r w:rsidRPr="005512F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5512FE" w:rsidRPr="005512FE" w:rsidRDefault="005512FE" w:rsidP="005512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5512FE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5512F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30 cl de crème liquide </w:t>
                        </w:r>
                      </w:p>
                      <w:p w:rsidR="005512FE" w:rsidRPr="005512FE" w:rsidRDefault="005512FE" w:rsidP="005512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5512FE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5512F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100 g de </w:t>
                        </w:r>
                        <w:hyperlink r:id="rId9" w:tgtFrame="_blank" w:history="1">
                          <w:r w:rsidRPr="005512F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chocolat blanc</w:t>
                          </w:r>
                        </w:hyperlink>
                        <w:r w:rsidRPr="005512F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5512FE" w:rsidRPr="005512FE" w:rsidRDefault="005512FE" w:rsidP="005512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5512FE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5512F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un morceau de </w:t>
                        </w:r>
                        <w:hyperlink r:id="rId10" w:tgtFrame="_blank" w:history="1">
                          <w:r w:rsidRPr="005512F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chocolat noir</w:t>
                          </w:r>
                        </w:hyperlink>
                        <w:r w:rsidRPr="005512F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5512FE" w:rsidRPr="005512FE" w:rsidRDefault="005512FE" w:rsidP="005512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5512FE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5512F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1 sachet de fixe </w:t>
                        </w:r>
                        <w:hyperlink r:id="rId11" w:tgtFrame="_blank" w:history="1">
                          <w:r w:rsidRPr="005512F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chantilly</w:t>
                          </w:r>
                        </w:hyperlink>
                        <w:r w:rsidRPr="005512F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5512FE" w:rsidRPr="005512FE" w:rsidRDefault="005512FE" w:rsidP="005512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5512FE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5512F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1 sachet de </w:t>
                        </w:r>
                        <w:hyperlink r:id="rId12" w:tgtFrame="_blank" w:history="1">
                          <w:r w:rsidRPr="005512F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sucre</w:t>
                          </w:r>
                        </w:hyperlink>
                        <w:r w:rsidRPr="005512F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vanillé </w:t>
                        </w:r>
                      </w:p>
                    </w:tc>
                  </w:tr>
                  <w:tr w:rsidR="005512FE" w:rsidRPr="005512FE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0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512FE" w:rsidRPr="005512FE" w:rsidRDefault="005512FE" w:rsidP="00E13B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5512F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Préparation :</w:t>
                        </w:r>
                        <w:r w:rsidRPr="005512F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15 mn </w:t>
                        </w:r>
                        <w:r w:rsidRPr="005512F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br/>
                        </w:r>
                        <w:r w:rsidRPr="005512F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 xml:space="preserve">Cuisson : </w:t>
                        </w:r>
                        <w:r w:rsidRPr="005512F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1 mn </w:t>
                        </w:r>
                        <w:r w:rsidRPr="005512F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br/>
                        </w:r>
                        <w:r w:rsidRPr="005512F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Repos :</w:t>
                        </w:r>
                        <w:r w:rsidRPr="005512F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180 mn </w:t>
                        </w:r>
                        <w:r w:rsidRPr="005512F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br/>
                        </w:r>
                      </w:p>
                    </w:tc>
                  </w:tr>
                  <w:tr w:rsidR="005512FE" w:rsidRPr="005512F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512FE" w:rsidRPr="005512FE" w:rsidRDefault="005512FE" w:rsidP="005512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5512FE" w:rsidRPr="005512FE" w:rsidRDefault="005512FE" w:rsidP="005512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5512FE" w:rsidRPr="005512FE" w:rsidRDefault="005512FE" w:rsidP="005512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512FE" w:rsidRPr="005512FE" w:rsidTr="005512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"/>
              <w:gridCol w:w="6"/>
              <w:gridCol w:w="6"/>
              <w:gridCol w:w="6"/>
              <w:gridCol w:w="6"/>
              <w:gridCol w:w="6"/>
            </w:tblGrid>
            <w:tr w:rsidR="005512FE" w:rsidRPr="005512F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12FE" w:rsidRPr="005512FE" w:rsidRDefault="005512FE" w:rsidP="005512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12FE" w:rsidRPr="005512FE" w:rsidRDefault="005512FE" w:rsidP="005512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12FE" w:rsidRPr="005512FE" w:rsidRDefault="005512FE" w:rsidP="005512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12FE" w:rsidRPr="005512FE" w:rsidRDefault="005512FE" w:rsidP="005512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12FE" w:rsidRPr="005512FE" w:rsidRDefault="005512FE" w:rsidP="005512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12FE" w:rsidRPr="005512FE" w:rsidRDefault="005512FE" w:rsidP="005512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12FE" w:rsidRPr="005512FE" w:rsidRDefault="005512FE" w:rsidP="005512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5512FE" w:rsidRPr="005512FE" w:rsidRDefault="005512FE" w:rsidP="0055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512FE" w:rsidRPr="005512FE" w:rsidTr="005512FE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89" w:type="dxa"/>
              <w:right w:w="0" w:type="dxa"/>
            </w:tcMar>
            <w:vAlign w:val="center"/>
            <w:hideMark/>
          </w:tcPr>
          <w:p w:rsidR="005512FE" w:rsidRPr="005512FE" w:rsidRDefault="005512FE" w:rsidP="00E13BE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B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E13BE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Préparation</w:t>
            </w:r>
            <w:r w:rsidRPr="005512F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5512FE" w:rsidRPr="005512FE" w:rsidTr="005512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512FE" w:rsidRPr="005512FE" w:rsidRDefault="005512FE" w:rsidP="005512F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51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</w:t>
            </w:r>
            <w:r w:rsidRPr="005512F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Faire </w:t>
            </w:r>
            <w:hyperlink r:id="rId13" w:tgtFrame="_blank" w:history="1">
              <w:r w:rsidRPr="005512F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fondre</w:t>
              </w:r>
            </w:hyperlink>
            <w:r w:rsidRPr="005512F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100 g de </w:t>
            </w:r>
            <w:hyperlink r:id="rId14" w:tgtFrame="_blank" w:history="1">
              <w:r w:rsidRPr="005512F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chocolat blanc</w:t>
              </w:r>
            </w:hyperlink>
            <w:r w:rsidRPr="005512F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avec 6 à 7 cuillères à soupe de crème liquide entière, soit au bain marie, soit au </w:t>
            </w:r>
            <w:hyperlink r:id="rId15" w:tgtFrame="_blank" w:history="1">
              <w:r w:rsidRPr="005512F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micro-ondes</w:t>
              </w:r>
            </w:hyperlink>
            <w:r w:rsidRPr="005512F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 Attention, il ne faut pas laisser le </w:t>
            </w:r>
            <w:hyperlink r:id="rId16" w:tgtFrame="_blank" w:history="1">
              <w:r w:rsidRPr="005512F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chocolat</w:t>
              </w:r>
            </w:hyperlink>
            <w:r w:rsidRPr="005512F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plus de 20 secondes dans le </w:t>
            </w:r>
            <w:hyperlink r:id="rId17" w:tgtFrame="_blank" w:history="1">
              <w:r w:rsidRPr="005512F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micro-ondes</w:t>
              </w:r>
            </w:hyperlink>
            <w:r w:rsidRPr="005512F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à moyenne puissance (faire en plusieurs fois). Mélanger la préparation pendant 2 minutes, puis laisser tiédir. </w:t>
            </w:r>
            <w:r w:rsidRPr="005512F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5512F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551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</w:t>
            </w:r>
            <w:hyperlink r:id="rId18" w:tgtFrame="_blank" w:history="1">
              <w:r w:rsidRPr="005512F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Monter</w:t>
              </w:r>
            </w:hyperlink>
            <w:r w:rsidRPr="005512F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25 cl de crème liquide en </w:t>
            </w:r>
            <w:hyperlink r:id="rId19" w:tgtFrame="_blank" w:history="1">
              <w:r w:rsidRPr="005512F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chantilly</w:t>
              </w:r>
            </w:hyperlink>
            <w:r w:rsidRPr="005512F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 Batteur, récipient et crème doivent être bien froids. Au besoin, les mettre 15 minutes au congélateur avant utilisation. Ajouter un sachet de fixe </w:t>
            </w:r>
            <w:hyperlink r:id="rId20" w:tgtFrame="_blank" w:history="1">
              <w:r w:rsidRPr="005512F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chantilly</w:t>
              </w:r>
            </w:hyperlink>
            <w:r w:rsidRPr="005512F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un de </w:t>
            </w:r>
            <w:hyperlink r:id="rId21" w:tgtFrame="_blank" w:history="1">
              <w:r w:rsidRPr="005512F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sucre</w:t>
              </w:r>
            </w:hyperlink>
            <w:r w:rsidRPr="005512F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vanillé. Il faut obtenir une crème bien solide. </w:t>
            </w:r>
            <w:r w:rsidRPr="005512F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5512F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551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</w:t>
            </w:r>
            <w:r w:rsidRPr="005512F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Verser petit à petit le </w:t>
            </w:r>
            <w:hyperlink r:id="rId22" w:tgtFrame="_blank" w:history="1">
              <w:r w:rsidRPr="005512F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chocolat</w:t>
              </w:r>
            </w:hyperlink>
            <w:r w:rsidRPr="005512F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fondu dans la chantilly. Soulever la masse pour amalgamer les deux préparations. Mélanger trop vivement risque de faire tomber la chantilly. Râper à l'aide d'un économe du </w:t>
            </w:r>
            <w:hyperlink r:id="rId23" w:tgtFrame="_blank" w:history="1">
              <w:r w:rsidRPr="005512F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chocolat noir</w:t>
              </w:r>
            </w:hyperlink>
            <w:r w:rsidRPr="005512F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(peu sucré) sur la mousse pour le côté </w:t>
            </w:r>
            <w:proofErr w:type="spellStart"/>
            <w:r w:rsidRPr="005512F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stracciatella</w:t>
            </w:r>
            <w:proofErr w:type="spellEnd"/>
            <w:r w:rsidRPr="005512F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 Puis mélanger à nouveau. Mettre la mousse dans des ramequins et placer au réfrigérateur pendant 3 heures au moins, ou toute une nuit. </w:t>
            </w:r>
            <w:r w:rsidRPr="005512F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5512F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551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</w:t>
            </w:r>
            <w:r w:rsidRPr="005512F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Au moment de servir, parsemer les mousses de </w:t>
            </w:r>
            <w:hyperlink r:id="rId24" w:tgtFrame="_blank" w:history="1">
              <w:r w:rsidRPr="005512F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chocolat noir</w:t>
              </w:r>
            </w:hyperlink>
            <w:r w:rsidRPr="005512F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en copeaux. </w:t>
            </w:r>
          </w:p>
        </w:tc>
      </w:tr>
      <w:tr w:rsidR="005512FE" w:rsidRPr="005512FE" w:rsidTr="005512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5512FE" w:rsidRPr="005512FE">
              <w:trPr>
                <w:tblCellSpacing w:w="30" w:type="dxa"/>
              </w:trPr>
              <w:tc>
                <w:tcPr>
                  <w:tcW w:w="0" w:type="auto"/>
                  <w:vAlign w:val="center"/>
                  <w:hideMark/>
                </w:tcPr>
                <w:p w:rsidR="005512FE" w:rsidRPr="005512FE" w:rsidRDefault="005512FE" w:rsidP="005512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512FE">
                    <w:rPr>
                      <w:rFonts w:ascii="Arial" w:eastAsia="Times New Roman" w:hAnsi="Arial" w:cs="Arial"/>
                      <w:b/>
                      <w:bCs/>
                      <w:color w:val="614343"/>
                      <w:sz w:val="20"/>
                      <w:szCs w:val="20"/>
                      <w:lang w:eastAsia="fr-FR"/>
                    </w:rPr>
                    <w:t>Pour finir...</w:t>
                  </w:r>
                  <w:r w:rsidRPr="005512F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fr-FR"/>
                    </w:rPr>
                    <w:t xml:space="preserve"> On peut aussi ajouter un filet de coulis de fruits rouges. La légère acidité des fruits crée ainsi un joli contraste avec la douceur du chocolat blanc.</w:t>
                  </w:r>
                </w:p>
              </w:tc>
            </w:tr>
          </w:tbl>
          <w:p w:rsidR="005512FE" w:rsidRPr="005512FE" w:rsidRDefault="005512FE" w:rsidP="0055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512FE" w:rsidRPr="005512FE" w:rsidTr="005512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512FE" w:rsidRPr="005512FE" w:rsidRDefault="005512FE" w:rsidP="0055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BB7B0F" w:rsidRDefault="00BB7B0F"/>
    <w:sectPr w:rsidR="00BB7B0F" w:rsidSect="00E13BE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D20C4"/>
    <w:multiLevelType w:val="multilevel"/>
    <w:tmpl w:val="B5C4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5512FE"/>
    <w:rsid w:val="005512FE"/>
    <w:rsid w:val="00BB7B0F"/>
    <w:rsid w:val="00DC4ADD"/>
    <w:rsid w:val="00E1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B0F"/>
  </w:style>
  <w:style w:type="paragraph" w:styleId="Titre1">
    <w:name w:val="heading 1"/>
    <w:basedOn w:val="Normal"/>
    <w:link w:val="Titre1Car"/>
    <w:uiPriority w:val="9"/>
    <w:qFormat/>
    <w:rsid w:val="00551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5512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512F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512F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5512FE"/>
    <w:rPr>
      <w:b/>
      <w:bCs/>
    </w:rPr>
  </w:style>
  <w:style w:type="character" w:customStyle="1" w:styleId="rating">
    <w:name w:val="rating"/>
    <w:basedOn w:val="Policepardfaut"/>
    <w:rsid w:val="005512FE"/>
  </w:style>
  <w:style w:type="character" w:customStyle="1" w:styleId="average">
    <w:name w:val="average"/>
    <w:basedOn w:val="Policepardfaut"/>
    <w:rsid w:val="005512FE"/>
  </w:style>
  <w:style w:type="character" w:customStyle="1" w:styleId="best">
    <w:name w:val="best"/>
    <w:basedOn w:val="Policepardfaut"/>
    <w:rsid w:val="005512FE"/>
  </w:style>
  <w:style w:type="character" w:customStyle="1" w:styleId="count">
    <w:name w:val="count"/>
    <w:basedOn w:val="Policepardfaut"/>
    <w:rsid w:val="005512FE"/>
  </w:style>
  <w:style w:type="character" w:styleId="Lienhypertexte">
    <w:name w:val="Hyperlink"/>
    <w:basedOn w:val="Policepardfaut"/>
    <w:uiPriority w:val="99"/>
    <w:semiHidden/>
    <w:unhideWhenUsed/>
    <w:rsid w:val="005512F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5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1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12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2447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97269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recette-facile/" TargetMode="External"/><Relationship Id="rId13" Type="http://schemas.openxmlformats.org/officeDocument/2006/relationships/hyperlink" Target="http://www.linternaute.com/femmes/cuisine/definition/65/fondre/" TargetMode="External"/><Relationship Id="rId18" Type="http://schemas.openxmlformats.org/officeDocument/2006/relationships/hyperlink" Target="http://www.linternaute.com/femmes/cuisine/definition/88/monter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linternaute.com/femmes/cuisine/recette-sucre/" TargetMode="External"/><Relationship Id="rId7" Type="http://schemas.openxmlformats.org/officeDocument/2006/relationships/image" Target="media/image2.gif"/><Relationship Id="rId12" Type="http://schemas.openxmlformats.org/officeDocument/2006/relationships/hyperlink" Target="http://www.linternaute.com/femmes/cuisine/recette-sucre/" TargetMode="External"/><Relationship Id="rId17" Type="http://schemas.openxmlformats.org/officeDocument/2006/relationships/hyperlink" Target="http://www.linternaute.com/femmes/cuisine/recette-micro-ondes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internaute.com/femmes/cuisine/recette-chocolat/" TargetMode="External"/><Relationship Id="rId20" Type="http://schemas.openxmlformats.org/officeDocument/2006/relationships/hyperlink" Target="http://www.linternaute.com/femmes/cuisine/recette-chantilly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linternaute.com/femmes/cuisine/recette-chantilly/" TargetMode="External"/><Relationship Id="rId24" Type="http://schemas.openxmlformats.org/officeDocument/2006/relationships/hyperlink" Target="http://www.linternaute.com/femmes/cuisine/recette-chocolat-noir/" TargetMode="External"/><Relationship Id="rId5" Type="http://schemas.openxmlformats.org/officeDocument/2006/relationships/hyperlink" Target="javascript:openWindow('/femmes/cuisine/cgi/recette/image.php?f_id_recette=322857&amp;f_cle_recette=1383876564');" TargetMode="External"/><Relationship Id="rId15" Type="http://schemas.openxmlformats.org/officeDocument/2006/relationships/hyperlink" Target="http://www.linternaute.com/femmes/cuisine/recette-micro-ondes/" TargetMode="External"/><Relationship Id="rId23" Type="http://schemas.openxmlformats.org/officeDocument/2006/relationships/hyperlink" Target="http://www.linternaute.com/femmes/cuisine/recette-chocolat-noir/" TargetMode="External"/><Relationship Id="rId10" Type="http://schemas.openxmlformats.org/officeDocument/2006/relationships/hyperlink" Target="http://www.linternaute.com/femmes/cuisine/recette-chocolat-noir/" TargetMode="External"/><Relationship Id="rId19" Type="http://schemas.openxmlformats.org/officeDocument/2006/relationships/hyperlink" Target="http://www.linternaute.com/femmes/cuisine/recette-chantill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recette-chocolat-blanc/" TargetMode="External"/><Relationship Id="rId14" Type="http://schemas.openxmlformats.org/officeDocument/2006/relationships/hyperlink" Target="http://www.linternaute.com/femmes/cuisine/recette-chocolat-blanc/" TargetMode="External"/><Relationship Id="rId22" Type="http://schemas.openxmlformats.org/officeDocument/2006/relationships/hyperlink" Target="http://www.linternaute.com/femmes/cuisine/recette-chocolat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2</cp:revision>
  <dcterms:created xsi:type="dcterms:W3CDTF">2010-03-23T18:57:00Z</dcterms:created>
  <dcterms:modified xsi:type="dcterms:W3CDTF">2014-04-26T16:47:00Z</dcterms:modified>
</cp:coreProperties>
</file>