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205"/>
      </w:tblGrid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05"/>
            </w:tblGrid>
            <w:tr w:rsidR="00DA33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A33E7" w:rsidRPr="00EC1AC2" w:rsidRDefault="00DA33E7" w:rsidP="00EC1AC2">
                  <w:pPr>
                    <w:rPr>
                      <w:sz w:val="52"/>
                      <w:szCs w:val="52"/>
                    </w:rPr>
                  </w:pPr>
                  <w:r w:rsidRPr="00EC1AC2">
                    <w:rPr>
                      <w:rFonts w:ascii="Verdana" w:hAnsi="Verdana" w:cs="Arial"/>
                      <w:bCs/>
                      <w:color w:val="333333"/>
                      <w:sz w:val="52"/>
                      <w:szCs w:val="52"/>
                    </w:rPr>
                    <w:fldChar w:fldCharType="begin"/>
                  </w:r>
                  <w:r w:rsidRPr="00EC1AC2">
                    <w:rPr>
                      <w:rFonts w:ascii="Verdana" w:hAnsi="Verdana" w:cs="Arial"/>
                      <w:bCs/>
                      <w:color w:val="333333"/>
                      <w:sz w:val="52"/>
                      <w:szCs w:val="52"/>
                    </w:rPr>
                    <w:instrText xml:space="preserve"> HYPERLINK "" </w:instrText>
                  </w:r>
                  <w:r w:rsidRPr="00EC1AC2">
                    <w:rPr>
                      <w:rFonts w:ascii="Verdana" w:hAnsi="Verdana" w:cs="Arial"/>
                      <w:bCs/>
                      <w:color w:val="333333"/>
                      <w:sz w:val="52"/>
                      <w:szCs w:val="52"/>
                    </w:rPr>
                    <w:fldChar w:fldCharType="separate"/>
                  </w:r>
                  <w:r w:rsidRPr="00EC1AC2">
                    <w:rPr>
                      <w:rFonts w:ascii="Arial" w:hAnsi="Arial" w:cs="Arial"/>
                      <w:color w:val="952037"/>
                      <w:sz w:val="52"/>
                      <w:szCs w:val="52"/>
                    </w:rPr>
                    <w:t>Charlotte au chocolat</w:t>
                  </w:r>
                </w:p>
                <w:p w:rsidR="00DA33E7" w:rsidRDefault="00DA33E7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EC1AC2">
                    <w:rPr>
                      <w:rFonts w:ascii="Verdana" w:hAnsi="Verdana" w:cs="Arial"/>
                      <w:bCs/>
                      <w:color w:val="333333"/>
                      <w:sz w:val="52"/>
                      <w:szCs w:val="52"/>
                    </w:rPr>
                    <w:fldChar w:fldCharType="end"/>
                  </w:r>
                </w:p>
              </w:tc>
            </w:tr>
          </w:tbl>
          <w:p w:rsidR="00DA33E7" w:rsidRDefault="00DA33E7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721"/>
              <w:gridCol w:w="144"/>
              <w:gridCol w:w="5340"/>
            </w:tblGrid>
            <w:tr w:rsidR="00DA33E7" w:rsidRPr="00C06728">
              <w:trPr>
                <w:tblCellSpacing w:w="0" w:type="dxa"/>
              </w:trPr>
              <w:tc>
                <w:tcPr>
                  <w:tcW w:w="2250" w:type="dxa"/>
                </w:tcPr>
                <w:p w:rsidR="00EC1AC2" w:rsidRPr="00C06728" w:rsidRDefault="00BA3AE4" w:rsidP="00EC1AC2">
                  <w:pPr>
                    <w:pStyle w:val="NormalWeb"/>
                    <w:rPr>
                      <w:rFonts w:ascii="Arial" w:hAnsi="Arial" w:cs="Arial"/>
                      <w:color w:val="666666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</w:rPr>
                    <w:drawing>
                      <wp:inline distT="0" distB="0" distL="0" distR="0">
                        <wp:extent cx="2978709" cy="3131820"/>
                        <wp:effectExtent l="19050" t="0" r="0" b="0"/>
                        <wp:docPr id="1" name="312491" descr="Charlott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2491" descr="Charlott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8709" cy="3131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A33E7"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="00DA33E7"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="00DA33E7" w:rsidRPr="00C06728">
                    <w:rPr>
                      <w:rFonts w:ascii="Verdana" w:hAnsi="Verdana" w:cs="Arial"/>
                      <w:color w:val="333333"/>
                    </w:rPr>
                    <w:pict/>
                  </w:r>
                </w:p>
                <w:p w:rsidR="00DA33E7" w:rsidRPr="00C06728" w:rsidRDefault="00DA33E7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color w:val="666666"/>
                    </w:rPr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DA33E7" w:rsidRPr="00C06728" w:rsidRDefault="00DA33E7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Verdana" w:hAnsi="Verdana" w:cs="Arial"/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229"/>
                    <w:gridCol w:w="111"/>
                  </w:tblGrid>
                  <w:tr w:rsidR="00DA33E7" w:rsidRPr="00C0672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33E7" w:rsidRPr="00C06728" w:rsidRDefault="00DA33E7">
                        <w:pPr>
                          <w:rPr>
                            <w:rFonts w:ascii="Verdana" w:hAnsi="Verdana" w:cs="Arial"/>
                            <w:color w:val="333333"/>
                          </w:rPr>
                        </w:pPr>
                        <w:r w:rsidRPr="00C06728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Préparation :</w:t>
                        </w:r>
                        <w:r w:rsidRPr="00C06728">
                          <w:rPr>
                            <w:rFonts w:ascii="Verdana" w:hAnsi="Verdana" w:cs="Arial"/>
                            <w:color w:val="333333"/>
                          </w:rPr>
                          <w:t xml:space="preserve"> 60 mn</w:t>
                        </w:r>
                        <w:r w:rsidRPr="00C06728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 xml:space="preserve">Cuisson : </w:t>
                        </w:r>
                        <w:r w:rsidRPr="00C06728">
                          <w:rPr>
                            <w:rFonts w:ascii="Verdana" w:hAnsi="Verdana" w:cs="Arial"/>
                            <w:color w:val="333333"/>
                          </w:rPr>
                          <w:t>15 mn</w:t>
                        </w:r>
                        <w:r w:rsidRPr="00C06728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Repos :</w:t>
                        </w:r>
                        <w:r w:rsidRPr="00C06728">
                          <w:rPr>
                            <w:rFonts w:ascii="Verdana" w:hAnsi="Verdana" w:cs="Arial"/>
                            <w:color w:val="333333"/>
                          </w:rPr>
                          <w:t xml:space="preserve"> 120 mn</w:t>
                        </w:r>
                        <w:r w:rsidRPr="00C06728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Temps total :</w:t>
                        </w:r>
                        <w:r w:rsidRPr="00C06728">
                          <w:rPr>
                            <w:rFonts w:ascii="Verdana" w:hAnsi="Verdana" w:cs="Arial"/>
                            <w:color w:val="333333"/>
                          </w:rPr>
                          <w:t xml:space="preserve"> 195 mn</w:t>
                        </w:r>
                        <w:r w:rsidRPr="00C06728">
                          <w:rPr>
                            <w:rFonts w:ascii="Verdana" w:hAnsi="Verdana" w:cs="Arial"/>
                            <w:color w:val="333333"/>
                          </w:rPr>
                          <w:br/>
                        </w:r>
                        <w:r w:rsidRPr="00C06728">
                          <w:rPr>
                            <w:rFonts w:ascii="Verdana" w:hAnsi="Verdana" w:cs="Arial"/>
                            <w:color w:val="333333"/>
                          </w:rPr>
                          <w:br/>
                        </w:r>
                        <w:r w:rsidRPr="00C06728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Difficulté :</w:t>
                        </w:r>
                        <w:r w:rsidRPr="00C06728">
                          <w:rPr>
                            <w:rFonts w:ascii="Verdana" w:hAnsi="Verdana" w:cs="Arial"/>
                            <w:color w:val="333333"/>
                          </w:rPr>
                          <w:t xml:space="preserve"> Difficile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A33E7" w:rsidRPr="00C06728" w:rsidRDefault="00DA33E7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</w:rPr>
                        </w:pPr>
                      </w:p>
                    </w:tc>
                  </w:tr>
                </w:tbl>
                <w:p w:rsidR="00DA33E7" w:rsidRPr="00C06728" w:rsidRDefault="00DA33E7">
                  <w:pPr>
                    <w:pStyle w:val="NormalWeb"/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C06728">
                    <w:rPr>
                      <w:rFonts w:ascii="Verdana" w:hAnsi="Verdana" w:cs="Arial"/>
                      <w:b/>
                      <w:bCs/>
                      <w:color w:val="333333"/>
                    </w:rPr>
                    <w:t>Pour 10 personnes :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EC1AC2">
                    <w:rPr>
                      <w:rFonts w:ascii="Verdana" w:hAnsi="Verdana" w:cs="Arial"/>
                      <w:color w:val="FF0000"/>
                    </w:rPr>
                    <w:t xml:space="preserve">Pour les biscuits dacquoises aux </w:t>
                  </w:r>
                  <w:hyperlink r:id="rId5" w:tgtFrame="_blanc" w:history="1">
                    <w:r w:rsidRPr="00EC1AC2">
                      <w:rPr>
                        <w:rStyle w:val="Lienhypertexte"/>
                        <w:rFonts w:ascii="Verdana" w:hAnsi="Verdana" w:cs="Arial"/>
                        <w:color w:val="FF0000"/>
                      </w:rPr>
                      <w:t>raisins</w:t>
                    </w:r>
                  </w:hyperlink>
                  <w:r w:rsidRPr="00EC1AC2">
                    <w:rPr>
                      <w:rFonts w:ascii="Verdana" w:hAnsi="Verdana" w:cs="Arial"/>
                      <w:color w:val="FF0000"/>
                    </w:rPr>
                    <w:t xml:space="preserve"> :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250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blancs d'oeufs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150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sucre semoule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250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d'amandes en poudre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100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sucre glace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4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40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farine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5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25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</w:t>
                  </w:r>
                  <w:hyperlink r:id="rId6" w:tgtFrame="_blanc" w:history="1">
                    <w:r w:rsidRPr="00C06728">
                      <w:rPr>
                        <w:rStyle w:val="Lienhypertexte"/>
                        <w:rFonts w:ascii="Verdana" w:hAnsi="Verdana" w:cs="Arial"/>
                      </w:rPr>
                      <w:t>cacao</w:t>
                    </w:r>
                  </w:hyperlink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poudre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150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</w:t>
                  </w:r>
                  <w:hyperlink r:id="rId7" w:tgtFrame="_blanc" w:history="1">
                    <w:r w:rsidRPr="00C06728">
                      <w:rPr>
                        <w:rStyle w:val="Lienhypertexte"/>
                        <w:rFonts w:ascii="Verdana" w:hAnsi="Verdana" w:cs="Arial"/>
                      </w:rPr>
                      <w:t>raisins</w:t>
                    </w:r>
                  </w:hyperlink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secs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10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</w:t>
                  </w:r>
                  <w:proofErr w:type="spellStart"/>
                  <w:r w:rsidRPr="00C06728">
                    <w:rPr>
                      <w:rFonts w:ascii="Verdana" w:hAnsi="Verdana" w:cs="Arial"/>
                      <w:color w:val="333333"/>
                    </w:rPr>
                    <w:t>grué</w:t>
                  </w:r>
                  <w:proofErr w:type="spellEnd"/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</w:t>
                  </w:r>
                  <w:hyperlink r:id="rId8" w:tgtFrame="_blanc" w:history="1">
                    <w:r w:rsidRPr="00C06728">
                      <w:rPr>
                        <w:rStyle w:val="Lienhypertexte"/>
                        <w:rFonts w:ascii="Verdana" w:hAnsi="Verdana" w:cs="Arial"/>
                      </w:rPr>
                      <w:t>cacao</w:t>
                    </w:r>
                  </w:hyperlink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EC1AC2">
                    <w:rPr>
                      <w:rFonts w:ascii="Verdana" w:hAnsi="Verdana" w:cs="Arial"/>
                      <w:color w:val="FF0000"/>
                    </w:rPr>
                    <w:t>Pour le bavarois au chocolat :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250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lait entier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75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jaunes d'oeufs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50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sucre glace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>- 3 feuilles de gélatine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300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chocolat ganache 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30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300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crème fraîche liquide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EC1AC2">
                    <w:rPr>
                      <w:rFonts w:ascii="Verdana" w:hAnsi="Verdana" w:cs="Arial"/>
                      <w:color w:val="FF0000"/>
                    </w:rPr>
                    <w:t xml:space="preserve">Pour le sirop de </w:t>
                  </w:r>
                  <w:proofErr w:type="spellStart"/>
                  <w:r w:rsidRPr="00EC1AC2">
                    <w:rPr>
                      <w:rFonts w:ascii="Verdana" w:hAnsi="Verdana" w:cs="Arial"/>
                      <w:color w:val="FF0000"/>
                    </w:rPr>
                    <w:t>punchage</w:t>
                  </w:r>
                  <w:proofErr w:type="spellEnd"/>
                  <w:r w:rsidRPr="00EC1AC2">
                    <w:rPr>
                      <w:rFonts w:ascii="Verdana" w:hAnsi="Verdana" w:cs="Arial"/>
                      <w:color w:val="FF0000"/>
                    </w:rPr>
                    <w:t xml:space="preserve"> :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100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sucre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75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d'eau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>- 2 cuillères à soupe de rhum brun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EC1AC2">
                    <w:rPr>
                      <w:rFonts w:ascii="Verdana" w:hAnsi="Verdana" w:cs="Arial"/>
                      <w:color w:val="FF0000"/>
                    </w:rPr>
                    <w:t>Pour la sauce chocolat d'accompagnement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: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200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crème fraîche liquide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4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40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sirop de glucose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100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</w:t>
                  </w:r>
                  <w:hyperlink r:id="rId9" w:tgtFrame="_blanc" w:history="1">
                    <w:r w:rsidRPr="00C06728">
                      <w:rPr>
                        <w:rStyle w:val="Lienhypertexte"/>
                        <w:rFonts w:ascii="Verdana" w:hAnsi="Verdana" w:cs="Arial"/>
                      </w:rPr>
                      <w:t>couverture</w:t>
                    </w:r>
                  </w:hyperlink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extra-bitter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- 2 </w:t>
                  </w:r>
                  <w:proofErr w:type="spellStart"/>
                  <w:r w:rsidRPr="00C06728">
                    <w:rPr>
                      <w:rFonts w:ascii="Verdana" w:hAnsi="Verdana" w:cs="Arial"/>
                      <w:color w:val="333333"/>
                    </w:rPr>
                    <w:t>cuilères</w:t>
                  </w:r>
                  <w:proofErr w:type="spellEnd"/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à soupe de rhum brun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EC1AC2">
                    <w:rPr>
                      <w:rFonts w:ascii="Verdana" w:hAnsi="Verdana" w:cs="Arial"/>
                      <w:color w:val="FF0000"/>
                    </w:rPr>
                    <w:t>Pour le décor :</w:t>
                  </w:r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C06728">
                      <w:rPr>
                        <w:rFonts w:ascii="Verdana" w:hAnsi="Verdana" w:cs="Arial"/>
                        <w:color w:val="333333"/>
                      </w:rPr>
                      <w:t>200 g</w:t>
                    </w:r>
                  </w:smartTag>
                  <w:r w:rsidRPr="00C06728">
                    <w:rPr>
                      <w:rFonts w:ascii="Verdana" w:hAnsi="Verdana" w:cs="Arial"/>
                      <w:color w:val="333333"/>
                    </w:rPr>
                    <w:t xml:space="preserve"> de chocolat de </w:t>
                  </w:r>
                  <w:hyperlink r:id="rId10" w:tgtFrame="_blanc" w:history="1">
                    <w:r w:rsidRPr="00C06728">
                      <w:rPr>
                        <w:rStyle w:val="Lienhypertexte"/>
                        <w:rFonts w:ascii="Verdana" w:hAnsi="Verdana" w:cs="Arial"/>
                      </w:rPr>
                      <w:t>couverture</w:t>
                    </w:r>
                  </w:hyperlink>
                  <w:r w:rsidRPr="00C06728">
                    <w:rPr>
                      <w:rFonts w:ascii="Verdana" w:hAnsi="Verdana" w:cs="Arial"/>
                      <w:color w:val="333333"/>
                    </w:rPr>
                    <w:br/>
                    <w:t xml:space="preserve">- sucre glace 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05"/>
            </w:tblGrid>
            <w:tr w:rsidR="00DA33E7" w:rsidRPr="00C06728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DA33E7" w:rsidRPr="00C06728" w:rsidRDefault="00DA33E7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b/>
                      <w:bCs/>
                      <w:color w:val="FFFFFF"/>
                    </w:rPr>
                    <w:t>  La recette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600"/>
            </w:tblGrid>
            <w:tr w:rsidR="00DA33E7" w:rsidRPr="00C06728">
              <w:trPr>
                <w:tblCellSpacing w:w="15" w:type="dxa"/>
              </w:trPr>
              <w:tc>
                <w:tcPr>
                  <w:tcW w:w="0" w:type="pct"/>
                </w:tcPr>
                <w:p w:rsidR="00DA33E7" w:rsidRPr="00C06728" w:rsidRDefault="00BA3AE4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69620"/>
                        <wp:effectExtent l="19050" t="0" r="0" b="0"/>
                        <wp:docPr id="3" name="312492" descr="Charlott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2492" descr="Charlott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DA33E7" w:rsidRPr="00C06728" w:rsidRDefault="00DA33E7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b/>
                      <w:bCs/>
                      <w:color w:val="333333"/>
                    </w:rPr>
                    <w:t>1/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t xml:space="preserve"> Confectionner les biscuits :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 xml:space="preserve">Tremper les </w:t>
                  </w:r>
                  <w:hyperlink r:id="rId12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raisins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secs dans de l'eau bouillante pour les faire gonfler (environ 30 mn).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</w:r>
                  <w:hyperlink r:id="rId13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Monter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les blancs d'oeufs en les serrant à mi-parcours avec le sucre semoule.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 xml:space="preserve">Mélanger ensemble la poudre d'amandes, le sucre glace, le </w:t>
                  </w:r>
                  <w:hyperlink r:id="rId14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cacao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poudre et la farine - incorporer les blancs d'oeufs dans ce mélange, délicatement, en 2 fois - Incorporer les </w:t>
                  </w:r>
                  <w:hyperlink r:id="rId15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raisins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>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</w:r>
                  <w:hyperlink r:id="rId16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Dresser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à la poche sur une feuille de papier sulfurisé en "goutte".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 xml:space="preserve">Saupoudrer de </w:t>
                  </w:r>
                  <w:proofErr w:type="spellStart"/>
                  <w:r w:rsidRPr="00C06728">
                    <w:rPr>
                      <w:rFonts w:ascii="Arial" w:hAnsi="Arial" w:cs="Arial"/>
                      <w:color w:val="333333"/>
                    </w:rPr>
                    <w:t>grué</w:t>
                  </w:r>
                  <w:proofErr w:type="spellEnd"/>
                  <w:r w:rsidRPr="00C06728">
                    <w:rPr>
                      <w:rFonts w:ascii="Arial" w:hAnsi="Arial" w:cs="Arial"/>
                      <w:color w:val="333333"/>
                    </w:rPr>
                    <w:t xml:space="preserve"> de </w:t>
                  </w:r>
                  <w:hyperlink r:id="rId17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cacao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(éclats de </w:t>
                  </w:r>
                  <w:hyperlink r:id="rId18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fèves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)- Les éclats de </w:t>
                  </w:r>
                  <w:hyperlink r:id="rId19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fèves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donnent un croquant incomparable aux biscuits -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>Saupoudrer 2 fois d'un peu de sucre glace.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 xml:space="preserve">Cuire à four moyen (175°) pendant 15 minutes environ (dépend du type de four) - </w:t>
                  </w:r>
                  <w:hyperlink r:id="rId20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Réserver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>.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600"/>
            </w:tblGrid>
            <w:tr w:rsidR="00DA33E7" w:rsidRPr="00C06728">
              <w:trPr>
                <w:tblCellSpacing w:w="15" w:type="dxa"/>
              </w:trPr>
              <w:tc>
                <w:tcPr>
                  <w:tcW w:w="0" w:type="pct"/>
                </w:tcPr>
                <w:p w:rsidR="00DA33E7" w:rsidRPr="00C06728" w:rsidRDefault="00BA3AE4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lastRenderedPageBreak/>
                    <w:drawing>
                      <wp:inline distT="0" distB="0" distL="0" distR="0">
                        <wp:extent cx="952500" cy="716280"/>
                        <wp:effectExtent l="19050" t="0" r="0" b="0"/>
                        <wp:docPr id="4" name="312493" descr="Charlott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2493" descr="Charlott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DA33E7" w:rsidRPr="00C06728" w:rsidRDefault="00DA33E7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b/>
                      <w:bCs/>
                      <w:color w:val="333333"/>
                    </w:rPr>
                    <w:t>2/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t xml:space="preserve"> Réaliser le bavarois au chocolat :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>Mettre à tremper la gélatine pour la ramollir.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>Faire une crème anglaise avec le lait, les jaunes d'oeufs, le sucre.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>A chaud, incorporer les feuilles de gélatine ramollies puis chinoiser sur le chocolat.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>Laisser tiédir.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600"/>
            </w:tblGrid>
            <w:tr w:rsidR="00DA33E7" w:rsidRPr="00C06728">
              <w:trPr>
                <w:tblCellSpacing w:w="15" w:type="dxa"/>
              </w:trPr>
              <w:tc>
                <w:tcPr>
                  <w:tcW w:w="0" w:type="pct"/>
                </w:tcPr>
                <w:p w:rsidR="00DA33E7" w:rsidRPr="00C06728" w:rsidRDefault="00BA3AE4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5" name="312494" descr="Charlott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2494" descr="Charlott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DA33E7" w:rsidRPr="00C06728" w:rsidRDefault="00DA33E7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b/>
                      <w:bCs/>
                      <w:color w:val="333333"/>
                    </w:rPr>
                    <w:t>3/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t xml:space="preserve"> A 30° environ, incorporer la crème fraîche foisonnée. </w:t>
                  </w:r>
                  <w:hyperlink r:id="rId23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réserver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>.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124"/>
            </w:tblGrid>
            <w:tr w:rsidR="00DA33E7" w:rsidRPr="00C06728">
              <w:trPr>
                <w:tblCellSpacing w:w="15" w:type="dxa"/>
              </w:trPr>
              <w:tc>
                <w:tcPr>
                  <w:tcW w:w="0" w:type="pct"/>
                </w:tcPr>
                <w:p w:rsidR="00DA33E7" w:rsidRPr="00C06728" w:rsidRDefault="00DA33E7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DA33E7" w:rsidRPr="00C06728" w:rsidRDefault="00DA33E7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b/>
                      <w:bCs/>
                      <w:color w:val="333333"/>
                    </w:rPr>
                    <w:t>4/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t xml:space="preserve"> Réaliser le sirop - dans une petite casserole, bouillir l'eau et le sucre - Arrêter au premier </w:t>
                  </w:r>
                  <w:hyperlink r:id="rId24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bouillon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- laisser refroidir - A froid, incorporer l'alcool.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600"/>
            </w:tblGrid>
            <w:tr w:rsidR="00DA33E7" w:rsidRPr="00C06728">
              <w:trPr>
                <w:tblCellSpacing w:w="15" w:type="dxa"/>
              </w:trPr>
              <w:tc>
                <w:tcPr>
                  <w:tcW w:w="0" w:type="pct"/>
                </w:tcPr>
                <w:p w:rsidR="00DA33E7" w:rsidRPr="00C06728" w:rsidRDefault="00BA3AE4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868680"/>
                        <wp:effectExtent l="19050" t="0" r="0" b="0"/>
                        <wp:docPr id="6" name="312495" descr="Charlott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2495" descr="Charlott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DA33E7" w:rsidRPr="00C06728" w:rsidRDefault="00DA33E7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b/>
                      <w:bCs/>
                      <w:color w:val="333333"/>
                    </w:rPr>
                    <w:t>5/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t xml:space="preserve"> Tailler les biscuits tous à la même longueur et </w:t>
                  </w:r>
                  <w:hyperlink r:id="rId26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parer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les bords (les couper proprement pour qu'ils s'adaptent parfaitement aux </w:t>
                  </w:r>
                  <w:hyperlink r:id="rId27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moules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) - </w:t>
                  </w:r>
                  <w:hyperlink r:id="rId28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Chemiser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un ou plusieurs </w:t>
                  </w:r>
                  <w:hyperlink r:id="rId29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moules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en tronc de cône avec les biscuits et les </w:t>
                  </w:r>
                  <w:hyperlink r:id="rId30" w:tgtFrame="_blank" w:history="1">
                    <w:proofErr w:type="spellStart"/>
                    <w:r w:rsidRPr="00C06728">
                      <w:rPr>
                        <w:rStyle w:val="Lienhypertexte"/>
                        <w:rFonts w:ascii="Arial" w:hAnsi="Arial" w:cs="Arial"/>
                      </w:rPr>
                      <w:t>puncher</w:t>
                    </w:r>
                    <w:proofErr w:type="spellEnd"/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généreusement avec le sirop.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 xml:space="preserve">Garnir à hauteur avec le bavarois et poser sur le dessus quelques biscuits </w:t>
                  </w:r>
                  <w:proofErr w:type="spellStart"/>
                  <w:r w:rsidRPr="00C06728">
                    <w:rPr>
                      <w:rFonts w:ascii="Arial" w:hAnsi="Arial" w:cs="Arial"/>
                      <w:color w:val="333333"/>
                    </w:rPr>
                    <w:t>punchés</w:t>
                  </w:r>
                  <w:proofErr w:type="spellEnd"/>
                  <w:r w:rsidRPr="00C06728">
                    <w:rPr>
                      <w:rFonts w:ascii="Arial" w:hAnsi="Arial" w:cs="Arial"/>
                      <w:color w:val="333333"/>
                    </w:rPr>
                    <w:t xml:space="preserve"> pour obturer le moule - Mettre au réfrigérateur 2 heures au moins pour que le chocolat reprenne corps.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600"/>
            </w:tblGrid>
            <w:tr w:rsidR="00DA33E7" w:rsidRPr="00C06728">
              <w:trPr>
                <w:tblCellSpacing w:w="15" w:type="dxa"/>
              </w:trPr>
              <w:tc>
                <w:tcPr>
                  <w:tcW w:w="0" w:type="pct"/>
                </w:tcPr>
                <w:p w:rsidR="00DA33E7" w:rsidRPr="00C06728" w:rsidRDefault="00BA3AE4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7" name="312496" descr="Charlott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2496" descr="Charlott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DA33E7" w:rsidRPr="00C06728" w:rsidRDefault="00DA33E7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b/>
                      <w:bCs/>
                      <w:color w:val="333333"/>
                    </w:rPr>
                    <w:t>6/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t xml:space="preserve"> Réaliser la crème d'accompagnement :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 xml:space="preserve">Dans une casserole, bouillir la crème avec le </w:t>
                  </w:r>
                  <w:hyperlink r:id="rId32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glucose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- Arrêter au premier </w:t>
                  </w:r>
                  <w:hyperlink r:id="rId33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bouillon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- Verser sur le chocolat et attendre quelques minutes - </w:t>
                  </w:r>
                  <w:hyperlink r:id="rId34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Lisser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au fouet puis </w:t>
                  </w:r>
                  <w:proofErr w:type="spellStart"/>
                  <w:r w:rsidRPr="00C06728">
                    <w:rPr>
                      <w:rFonts w:ascii="Arial" w:hAnsi="Arial" w:cs="Arial"/>
                      <w:color w:val="333333"/>
                    </w:rPr>
                    <w:t>incoporer</w:t>
                  </w:r>
                  <w:proofErr w:type="spellEnd"/>
                  <w:r w:rsidRPr="00C06728">
                    <w:rPr>
                      <w:rFonts w:ascii="Arial" w:hAnsi="Arial" w:cs="Arial"/>
                      <w:color w:val="333333"/>
                    </w:rPr>
                    <w:t xml:space="preserve"> le rhum - Sortir la charlotte du réfrigérateur et la retourner sur le plat de service - Verser un peu de crème sur la charlotte, </w:t>
                  </w:r>
                  <w:hyperlink r:id="rId35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réserver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le reste pour le service - On peut, à ce stade, décorer la charlotte d'un ruban pour agrémenter la présentation.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  <w:t>Réaliser le décor :</w:t>
                  </w:r>
                  <w:r w:rsidRPr="00C06728">
                    <w:rPr>
                      <w:rFonts w:ascii="Arial" w:hAnsi="Arial" w:cs="Arial"/>
                      <w:color w:val="333333"/>
                    </w:rPr>
                    <w:br/>
                  </w:r>
                  <w:hyperlink r:id="rId36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Fondre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du chocolat au </w:t>
                  </w:r>
                  <w:hyperlink r:id="rId37" w:tgtFrame="_blank" w:history="1">
                    <w:r w:rsidRPr="00C06728">
                      <w:rPr>
                        <w:rStyle w:val="Lienhypertexte"/>
                        <w:rFonts w:ascii="Arial" w:hAnsi="Arial" w:cs="Arial"/>
                      </w:rPr>
                      <w:t>bain-marie</w:t>
                    </w:r>
                  </w:hyperlink>
                  <w:r w:rsidRPr="00C06728">
                    <w:rPr>
                      <w:rFonts w:ascii="Arial" w:hAnsi="Arial" w:cs="Arial"/>
                      <w:color w:val="333333"/>
                    </w:rPr>
                    <w:t xml:space="preserve"> et l'étendre à la spatule (à défaut au pinceau) sur le plan de travail - Le laisser cristalliser puis, à l'aide d'une spatule ou d'un triangle, le racler rapidement pour réaliser des copeaux - les disposer sur le gâteau puis saupoudrer légèrement de sucre glace.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  <w:tr w:rsidR="00DA33E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05"/>
            </w:tblGrid>
            <w:tr w:rsidR="00DA33E7" w:rsidRPr="00C0672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A33E7" w:rsidRPr="00C06728" w:rsidRDefault="00DA33E7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C06728">
                    <w:rPr>
                      <w:rFonts w:ascii="Arial" w:hAnsi="Arial" w:cs="Arial"/>
                      <w:b/>
                      <w:bCs/>
                      <w:color w:val="000000"/>
                    </w:rPr>
                    <w:t>Pour finir ...</w:t>
                  </w:r>
                  <w:r w:rsidRPr="00C06728">
                    <w:rPr>
                      <w:rFonts w:ascii="Arial" w:hAnsi="Arial" w:cs="Arial"/>
                      <w:color w:val="666666"/>
                    </w:rPr>
                    <w:t xml:space="preserve"> La crème d'accompagnement peut être servie froide ou chaude - A défaut de rhum on peut utiliser du </w:t>
                  </w:r>
                  <w:proofErr w:type="spellStart"/>
                  <w:r w:rsidRPr="00C06728">
                    <w:rPr>
                      <w:rFonts w:ascii="Arial" w:hAnsi="Arial" w:cs="Arial"/>
                      <w:color w:val="666666"/>
                    </w:rPr>
                    <w:t>Cointreau</w:t>
                  </w:r>
                  <w:proofErr w:type="spellEnd"/>
                  <w:r w:rsidRPr="00C06728">
                    <w:rPr>
                      <w:rFonts w:ascii="Arial" w:hAnsi="Arial" w:cs="Arial"/>
                      <w:color w:val="666666"/>
                    </w:rPr>
                    <w:t>, du Grand-</w:t>
                  </w:r>
                  <w:proofErr w:type="spellStart"/>
                  <w:r w:rsidRPr="00C06728">
                    <w:rPr>
                      <w:rFonts w:ascii="Arial" w:hAnsi="Arial" w:cs="Arial"/>
                      <w:color w:val="666666"/>
                    </w:rPr>
                    <w:t>Marnier</w:t>
                  </w:r>
                  <w:proofErr w:type="spellEnd"/>
                  <w:r w:rsidRPr="00C06728">
                    <w:rPr>
                      <w:rFonts w:ascii="Arial" w:hAnsi="Arial" w:cs="Arial"/>
                      <w:color w:val="666666"/>
                    </w:rPr>
                    <w:t xml:space="preserve">, </w:t>
                  </w:r>
                  <w:proofErr w:type="spellStart"/>
                  <w:r w:rsidRPr="00C06728">
                    <w:rPr>
                      <w:rFonts w:ascii="Arial" w:hAnsi="Arial" w:cs="Arial"/>
                      <w:color w:val="666666"/>
                    </w:rPr>
                    <w:t>Izara</w:t>
                  </w:r>
                  <w:proofErr w:type="spellEnd"/>
                  <w:r w:rsidRPr="00C06728">
                    <w:rPr>
                      <w:rFonts w:ascii="Arial" w:hAnsi="Arial" w:cs="Arial"/>
                      <w:color w:val="666666"/>
                    </w:rPr>
                    <w:t>, Chartreuse</w:t>
                  </w:r>
                </w:p>
              </w:tc>
            </w:tr>
          </w:tbl>
          <w:p w:rsidR="00DA33E7" w:rsidRPr="00C06728" w:rsidRDefault="00DA33E7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906CB7" w:rsidRDefault="00906CB7"/>
    <w:sectPr w:rsidR="00906CB7" w:rsidSect="00C0672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A33E7"/>
    <w:rsid w:val="001E17BC"/>
    <w:rsid w:val="00802F55"/>
    <w:rsid w:val="00825D51"/>
    <w:rsid w:val="00906CB7"/>
    <w:rsid w:val="00BA3AE4"/>
    <w:rsid w:val="00C06728"/>
    <w:rsid w:val="00DA33E7"/>
    <w:rsid w:val="00EC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DA33E7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DA33E7"/>
    <w:rPr>
      <w:color w:val="333333"/>
      <w:u w:val="single"/>
    </w:rPr>
  </w:style>
  <w:style w:type="paragraph" w:styleId="NormalWeb">
    <w:name w:val="Normal (Web)"/>
    <w:basedOn w:val="Normal"/>
    <w:rsid w:val="00DA33E7"/>
    <w:pPr>
      <w:spacing w:before="100" w:beforeAutospacing="1" w:after="75"/>
    </w:pPr>
  </w:style>
  <w:style w:type="character" w:styleId="lev">
    <w:name w:val="Strong"/>
    <w:basedOn w:val="Policepardfaut"/>
    <w:qFormat/>
    <w:rsid w:val="00DA33E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57/cacao.shtml" TargetMode="External"/><Relationship Id="rId13" Type="http://schemas.openxmlformats.org/officeDocument/2006/relationships/hyperlink" Target="http://www.linternaute.com/femmes/cuisine/definition/88/monter.shtml" TargetMode="External"/><Relationship Id="rId18" Type="http://schemas.openxmlformats.org/officeDocument/2006/relationships/hyperlink" Target="http://www.linternaute.com/femmes/cuisine/encyclopedie/fiche_composant/205/feve.shtml" TargetMode="External"/><Relationship Id="rId26" Type="http://schemas.openxmlformats.org/officeDocument/2006/relationships/hyperlink" Target="http://www.linternaute.com/femmes/cuisine/definition/94/parer.shtm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34" Type="http://schemas.openxmlformats.org/officeDocument/2006/relationships/hyperlink" Target="http://www.linternaute.com/femmes/cuisine/definition/300084/lisser.shtml" TargetMode="External"/><Relationship Id="rId7" Type="http://schemas.openxmlformats.org/officeDocument/2006/relationships/hyperlink" Target="http://www.linternaute.com/femmes/cuisine/encyclopedie/fiche_composant/151/raisin.shtml" TargetMode="External"/><Relationship Id="rId12" Type="http://schemas.openxmlformats.org/officeDocument/2006/relationships/hyperlink" Target="http://www.linternaute.com/femmes/cuisine/encyclopedie/fiche_composant/151/raisin.shtml" TargetMode="External"/><Relationship Id="rId17" Type="http://schemas.openxmlformats.org/officeDocument/2006/relationships/hyperlink" Target="http://www.linternaute.com/femmes/cuisine/encyclopedie/fiche_composant/157/cacao.shtml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linternaute.com/femmes/cuisine/definition/15/bouillon.s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nternaute.com/femmes/cuisine/definition/42/dresser.shtml" TargetMode="External"/><Relationship Id="rId20" Type="http://schemas.openxmlformats.org/officeDocument/2006/relationships/hyperlink" Target="http://www.linternaute.com/femmes/cuisine/definition/100/reserver.shtml" TargetMode="External"/><Relationship Id="rId29" Type="http://schemas.openxmlformats.org/officeDocument/2006/relationships/hyperlink" Target="http://www.linternaute.com/femmes/cuisine/encyclopedie/fiche_composant/94/moule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157/cacao.s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linternaute.com/femmes/cuisine/definition/15/bouillon.shtml" TargetMode="External"/><Relationship Id="rId32" Type="http://schemas.openxmlformats.org/officeDocument/2006/relationships/hyperlink" Target="http://www.linternaute.com/femmes/cuisine/definition/300155/glucose.shtml" TargetMode="External"/><Relationship Id="rId37" Type="http://schemas.openxmlformats.org/officeDocument/2006/relationships/hyperlink" Target="http://www.linternaute.com/femmes/cuisine/definition/8/bain-marie.shtml" TargetMode="External"/><Relationship Id="rId5" Type="http://schemas.openxmlformats.org/officeDocument/2006/relationships/hyperlink" Target="http://www.linternaute.com/femmes/cuisine/encyclopedie/fiche_composant/151/raisin.shtml" TargetMode="External"/><Relationship Id="rId15" Type="http://schemas.openxmlformats.org/officeDocument/2006/relationships/hyperlink" Target="http://www.linternaute.com/femmes/cuisine/encyclopedie/fiche_composant/151/raisin.shtml" TargetMode="External"/><Relationship Id="rId23" Type="http://schemas.openxmlformats.org/officeDocument/2006/relationships/hyperlink" Target="http://www.linternaute.com/femmes/cuisine/definition/100/reserver.shtml" TargetMode="External"/><Relationship Id="rId28" Type="http://schemas.openxmlformats.org/officeDocument/2006/relationships/hyperlink" Target="http://www.linternaute.com/femmes/cuisine/definition/21/chemiser.shtml" TargetMode="External"/><Relationship Id="rId36" Type="http://schemas.openxmlformats.org/officeDocument/2006/relationships/hyperlink" Target="http://www.linternaute.com/femmes/cuisine/definition/65/fondre.shtml" TargetMode="External"/><Relationship Id="rId10" Type="http://schemas.openxmlformats.org/officeDocument/2006/relationships/hyperlink" Target="http://www.linternaute.com/femmes/cuisine/definition/300096/couverture.shtml" TargetMode="External"/><Relationship Id="rId19" Type="http://schemas.openxmlformats.org/officeDocument/2006/relationships/hyperlink" Target="http://www.linternaute.com/femmes/cuisine/encyclopedie/fiche_composant/205/feve.shtml" TargetMode="External"/><Relationship Id="rId31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definition/300096/couverture.shtml" TargetMode="External"/><Relationship Id="rId14" Type="http://schemas.openxmlformats.org/officeDocument/2006/relationships/hyperlink" Target="http://www.linternaute.com/femmes/cuisine/encyclopedie/fiche_composant/157/cacao.shtml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www.linternaute.com/femmes/cuisine/encyclopedie/fiche_composant/94/moule.shtml" TargetMode="External"/><Relationship Id="rId30" Type="http://schemas.openxmlformats.org/officeDocument/2006/relationships/hyperlink" Target="http://www.linternaute.com/femmes/cuisine/definition/300083/puncher.shtml" TargetMode="External"/><Relationship Id="rId35" Type="http://schemas.openxmlformats.org/officeDocument/2006/relationships/hyperlink" Target="http://www.linternaute.com/femmes/cuisine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4</cp:revision>
  <dcterms:created xsi:type="dcterms:W3CDTF">2014-04-18T01:49:00Z</dcterms:created>
  <dcterms:modified xsi:type="dcterms:W3CDTF">2014-04-18T01:50:00Z</dcterms:modified>
</cp:coreProperties>
</file>